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附件1</w:t>
      </w:r>
    </w:p>
    <w:p>
      <w:pPr>
        <w:pStyle w:val="2"/>
        <w:spacing w:before="0" w:line="580" w:lineRule="exact"/>
        <w:rPr>
          <w:lang w:bidi="ar-SA"/>
        </w:rPr>
      </w:pPr>
    </w:p>
    <w:p>
      <w:pPr>
        <w:spacing w:afterLines="50"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承德市2023年城市燃气等老旧管网更新改造计划表</w:t>
      </w:r>
    </w:p>
    <w:tbl>
      <w:tblPr>
        <w:tblStyle w:val="20"/>
        <w:tblW w:w="14305" w:type="dxa"/>
        <w:jc w:val="center"/>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Layout w:type="fixed"/>
        <w:tblCellMar>
          <w:top w:w="0" w:type="dxa"/>
          <w:left w:w="0" w:type="dxa"/>
          <w:bottom w:w="0" w:type="dxa"/>
          <w:right w:w="0" w:type="dxa"/>
        </w:tblCellMar>
      </w:tblPr>
      <w:tblGrid>
        <w:gridCol w:w="392"/>
        <w:gridCol w:w="518"/>
        <w:gridCol w:w="896"/>
        <w:gridCol w:w="560"/>
        <w:gridCol w:w="896"/>
        <w:gridCol w:w="546"/>
        <w:gridCol w:w="490"/>
        <w:gridCol w:w="535"/>
        <w:gridCol w:w="492"/>
        <w:gridCol w:w="474"/>
        <w:gridCol w:w="434"/>
        <w:gridCol w:w="419"/>
        <w:gridCol w:w="374"/>
        <w:gridCol w:w="396"/>
        <w:gridCol w:w="364"/>
        <w:gridCol w:w="434"/>
        <w:gridCol w:w="570"/>
        <w:gridCol w:w="434"/>
        <w:gridCol w:w="532"/>
        <w:gridCol w:w="308"/>
        <w:gridCol w:w="434"/>
        <w:gridCol w:w="546"/>
        <w:gridCol w:w="405"/>
        <w:gridCol w:w="504"/>
        <w:gridCol w:w="462"/>
        <w:gridCol w:w="574"/>
        <w:gridCol w:w="448"/>
        <w:gridCol w:w="434"/>
        <w:gridCol w:w="434"/>
      </w:tblGrid>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序号</w:t>
            </w:r>
          </w:p>
        </w:tc>
        <w:tc>
          <w:tcPr>
            <w:tcW w:w="1414" w:type="dxa"/>
            <w:gridSpan w:val="2"/>
            <w:vMerge w:val="restart"/>
            <w:tcMar>
              <w:top w:w="340" w:type="dxa"/>
              <w:left w:w="28" w:type="dxa"/>
              <w:bottom w:w="340" w:type="dxa"/>
              <w:right w:w="28" w:type="dxa"/>
            </w:tcMar>
            <w:vAlign w:val="center"/>
          </w:tcPr>
          <w:p>
            <w:pPr>
              <w:jc w:val="center"/>
              <w:rPr>
                <w:rFonts w:ascii="黑体" w:hAnsi="黑体" w:eastAsia="黑体" w:cs="微软雅黑"/>
                <w:w w:val="90"/>
                <w:sz w:val="13"/>
                <w:szCs w:val="13"/>
              </w:rPr>
            </w:pPr>
            <w:r>
              <w:rPr>
                <w:rFonts w:hint="eastAsia" w:ascii="黑体" w:hAnsi="黑体" w:eastAsia="黑体" w:cs="黑体"/>
                <w:w w:val="90"/>
                <w:sz w:val="13"/>
                <w:szCs w:val="13"/>
              </w:rPr>
              <w:t>城市</w:t>
            </w:r>
            <w:r>
              <w:rPr>
                <w:rFonts w:hint="eastAsia" w:ascii="黑体" w:hAnsi="黑体" w:eastAsia="黑体" w:cs="微软雅黑"/>
                <w:w w:val="90"/>
                <w:sz w:val="13"/>
                <w:szCs w:val="13"/>
              </w:rPr>
              <w:t>（</w:t>
            </w:r>
            <w:r>
              <w:rPr>
                <w:rFonts w:hint="eastAsia" w:ascii="黑体" w:hAnsi="黑体" w:eastAsia="黑体" w:cs="黑体"/>
                <w:w w:val="90"/>
                <w:sz w:val="13"/>
                <w:szCs w:val="13"/>
              </w:rPr>
              <w:t>县城</w:t>
            </w:r>
            <w:r>
              <w:rPr>
                <w:rFonts w:hint="eastAsia" w:ascii="黑体" w:hAnsi="黑体" w:eastAsia="黑体" w:cs="微软雅黑"/>
                <w:w w:val="90"/>
                <w:sz w:val="13"/>
                <w:szCs w:val="13"/>
              </w:rPr>
              <w:t>）</w:t>
            </w:r>
          </w:p>
        </w:tc>
        <w:tc>
          <w:tcPr>
            <w:tcW w:w="560"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总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89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其中用于政府或</w:t>
            </w:r>
          </w:p>
          <w:p>
            <w:pPr>
              <w:jc w:val="center"/>
              <w:rPr>
                <w:rFonts w:ascii="黑体" w:hAnsi="黑体" w:eastAsia="黑体" w:cs="黑体"/>
                <w:w w:val="90"/>
                <w:sz w:val="13"/>
                <w:szCs w:val="13"/>
              </w:rPr>
            </w:pPr>
            <w:r>
              <w:rPr>
                <w:rFonts w:hint="eastAsia" w:ascii="黑体" w:hAnsi="黑体" w:eastAsia="黑体" w:cs="黑体"/>
                <w:w w:val="90"/>
                <w:sz w:val="13"/>
                <w:szCs w:val="13"/>
              </w:rPr>
              <w:t>居民共有产权的</w:t>
            </w:r>
          </w:p>
          <w:p>
            <w:pPr>
              <w:jc w:val="center"/>
              <w:rPr>
                <w:rFonts w:ascii="黑体" w:hAnsi="黑体" w:eastAsia="黑体" w:cs="黑体"/>
                <w:w w:val="90"/>
                <w:sz w:val="13"/>
                <w:szCs w:val="13"/>
              </w:rPr>
            </w:pPr>
            <w:r>
              <w:rPr>
                <w:rFonts w:hint="eastAsia" w:ascii="黑体" w:hAnsi="黑体" w:eastAsia="黑体" w:cs="黑体"/>
                <w:w w:val="90"/>
                <w:sz w:val="13"/>
                <w:szCs w:val="13"/>
              </w:rPr>
              <w:t>城市燃气管道等</w:t>
            </w:r>
          </w:p>
          <w:p>
            <w:pPr>
              <w:jc w:val="center"/>
              <w:rPr>
                <w:rFonts w:ascii="黑体" w:hAnsi="黑体" w:eastAsia="黑体" w:cs="黑体"/>
                <w:w w:val="90"/>
                <w:sz w:val="13"/>
                <w:szCs w:val="13"/>
              </w:rPr>
            </w:pPr>
            <w:r>
              <w:rPr>
                <w:rFonts w:hint="eastAsia" w:ascii="黑体" w:hAnsi="黑体" w:eastAsia="黑体" w:cs="黑体"/>
                <w:w w:val="90"/>
                <w:sz w:val="13"/>
                <w:szCs w:val="13"/>
              </w:rPr>
              <w:t>老化更新改造</w:t>
            </w:r>
          </w:p>
          <w:p>
            <w:pPr>
              <w:jc w:val="center"/>
              <w:rPr>
                <w:rFonts w:ascii="黑体" w:hAnsi="黑体" w:eastAsia="黑体" w:cs="黑体"/>
                <w:w w:val="90"/>
                <w:sz w:val="13"/>
                <w:szCs w:val="13"/>
              </w:rPr>
            </w:pPr>
            <w:r>
              <w:rPr>
                <w:rFonts w:hint="eastAsia" w:ascii="黑体" w:hAnsi="黑体" w:eastAsia="黑体" w:cs="黑体"/>
                <w:w w:val="90"/>
                <w:sz w:val="13"/>
                <w:szCs w:val="13"/>
              </w:rPr>
              <w:t>预计投资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p>
        </w:tc>
        <w:tc>
          <w:tcPr>
            <w:tcW w:w="4958" w:type="dxa"/>
            <w:gridSpan w:val="11"/>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燃    气</w:t>
            </w:r>
          </w:p>
        </w:tc>
        <w:tc>
          <w:tcPr>
            <w:tcW w:w="2278" w:type="dxa"/>
            <w:gridSpan w:val="5"/>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供    水</w:t>
            </w:r>
          </w:p>
        </w:tc>
        <w:tc>
          <w:tcPr>
            <w:tcW w:w="2491" w:type="dxa"/>
            <w:gridSpan w:val="5"/>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供    热</w:t>
            </w:r>
          </w:p>
        </w:tc>
        <w:tc>
          <w:tcPr>
            <w:tcW w:w="1316" w:type="dxa"/>
            <w:gridSpan w:val="3"/>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排    水</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textDirection w:val="tbRlV"/>
            <w:vAlign w:val="center"/>
          </w:tcPr>
          <w:p>
            <w:pPr>
              <w:jc w:val="center"/>
              <w:rPr>
                <w:rFonts w:ascii="黑体" w:hAnsi="黑体" w:eastAsia="黑体"/>
                <w:w w:val="90"/>
                <w:sz w:val="13"/>
                <w:szCs w:val="13"/>
              </w:rPr>
            </w:pPr>
          </w:p>
        </w:tc>
        <w:tc>
          <w:tcPr>
            <w:tcW w:w="1414" w:type="dxa"/>
            <w:gridSpan w:val="2"/>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6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89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4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燃  气</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1025"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市政管道</w:t>
            </w:r>
          </w:p>
        </w:tc>
        <w:tc>
          <w:tcPr>
            <w:tcW w:w="96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庭院管道</w:t>
            </w:r>
          </w:p>
        </w:tc>
        <w:tc>
          <w:tcPr>
            <w:tcW w:w="853"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立管</w:t>
            </w:r>
          </w:p>
        </w:tc>
        <w:tc>
          <w:tcPr>
            <w:tcW w:w="770"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厂站和设施</w:t>
            </w:r>
          </w:p>
        </w:tc>
        <w:tc>
          <w:tcPr>
            <w:tcW w:w="798"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用户设施</w:t>
            </w:r>
          </w:p>
        </w:tc>
        <w:tc>
          <w:tcPr>
            <w:tcW w:w="570"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供  水</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黑体"/>
                <w:w w:val="90"/>
                <w:sz w:val="13"/>
                <w:szCs w:val="13"/>
              </w:rPr>
              <w:t>（万元）</w:t>
            </w:r>
          </w:p>
        </w:tc>
        <w:tc>
          <w:tcPr>
            <w:tcW w:w="96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管道</w:t>
            </w:r>
          </w:p>
        </w:tc>
        <w:tc>
          <w:tcPr>
            <w:tcW w:w="742" w:type="dxa"/>
            <w:gridSpan w:val="2"/>
            <w:tcMar>
              <w:top w:w="340" w:type="dxa"/>
              <w:left w:w="28" w:type="dxa"/>
              <w:bottom w:w="340" w:type="dxa"/>
              <w:right w:w="28" w:type="dxa"/>
            </w:tcMar>
            <w:vAlign w:val="center"/>
          </w:tcPr>
          <w:p>
            <w:pPr>
              <w:jc w:val="center"/>
              <w:rPr>
                <w:rFonts w:ascii="黑体" w:hAnsi="黑体" w:eastAsia="黑体" w:cs="黑体"/>
                <w:spacing w:val="-4"/>
                <w:w w:val="90"/>
                <w:sz w:val="13"/>
                <w:szCs w:val="13"/>
              </w:rPr>
            </w:pPr>
            <w:r>
              <w:rPr>
                <w:rFonts w:hint="eastAsia" w:ascii="黑体" w:hAnsi="黑体" w:eastAsia="黑体" w:cs="黑体"/>
                <w:spacing w:val="-4"/>
                <w:w w:val="90"/>
                <w:sz w:val="13"/>
                <w:szCs w:val="13"/>
              </w:rPr>
              <w:t>二次供水设施</w:t>
            </w:r>
          </w:p>
        </w:tc>
        <w:tc>
          <w:tcPr>
            <w:tcW w:w="54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供  热</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909"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市政与庭院管道</w:t>
            </w:r>
          </w:p>
        </w:tc>
        <w:tc>
          <w:tcPr>
            <w:tcW w:w="103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住宅楼内公共管道</w:t>
            </w:r>
          </w:p>
        </w:tc>
        <w:tc>
          <w:tcPr>
            <w:tcW w:w="448"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排  水</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spacing w:val="-14"/>
                <w:w w:val="90"/>
                <w:sz w:val="13"/>
                <w:szCs w:val="13"/>
              </w:rPr>
            </w:pPr>
            <w:r>
              <w:rPr>
                <w:rFonts w:hint="eastAsia" w:ascii="黑体" w:hAnsi="黑体" w:eastAsia="黑体" w:cs="微软雅黑"/>
                <w:spacing w:val="-14"/>
                <w:w w:val="90"/>
                <w:sz w:val="13"/>
                <w:szCs w:val="13"/>
              </w:rPr>
              <w:t>（</w:t>
            </w:r>
            <w:r>
              <w:rPr>
                <w:rFonts w:hint="eastAsia" w:ascii="黑体" w:hAnsi="黑体" w:eastAsia="黑体" w:cs="黑体"/>
                <w:spacing w:val="-14"/>
                <w:w w:val="90"/>
                <w:sz w:val="13"/>
                <w:szCs w:val="13"/>
              </w:rPr>
              <w:t>万元</w:t>
            </w:r>
            <w:r>
              <w:rPr>
                <w:rFonts w:hint="eastAsia" w:ascii="黑体" w:hAnsi="黑体" w:eastAsia="黑体" w:cs="微软雅黑"/>
                <w:spacing w:val="-14"/>
                <w:w w:val="90"/>
                <w:sz w:val="13"/>
                <w:szCs w:val="13"/>
              </w:rPr>
              <w:t>）</w:t>
            </w:r>
          </w:p>
        </w:tc>
        <w:tc>
          <w:tcPr>
            <w:tcW w:w="868"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管道</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textDirection w:val="tbRlV"/>
            <w:vAlign w:val="center"/>
          </w:tcPr>
          <w:p>
            <w:pPr>
              <w:jc w:val="center"/>
              <w:rPr>
                <w:rFonts w:ascii="黑体" w:hAnsi="黑体" w:eastAsia="黑体"/>
                <w:w w:val="90"/>
                <w:sz w:val="13"/>
                <w:szCs w:val="13"/>
              </w:rPr>
            </w:pPr>
          </w:p>
        </w:tc>
        <w:tc>
          <w:tcPr>
            <w:tcW w:w="1414" w:type="dxa"/>
            <w:gridSpan w:val="2"/>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6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89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4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90"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（公里）</w:t>
            </w:r>
          </w:p>
        </w:tc>
        <w:tc>
          <w:tcPr>
            <w:tcW w:w="535" w:type="dxa"/>
            <w:tcMar>
              <w:top w:w="340" w:type="dxa"/>
              <w:left w:w="28" w:type="dxa"/>
              <w:bottom w:w="340" w:type="dxa"/>
              <w:right w:w="28" w:type="dxa"/>
            </w:tcMar>
            <w:vAlign w:val="center"/>
          </w:tcPr>
          <w:p>
            <w:pPr>
              <w:jc w:val="center"/>
              <w:rPr>
                <w:rFonts w:ascii="黑体" w:hAnsi="黑体" w:eastAsia="黑体" w:cs="微软雅黑"/>
                <w:w w:val="90"/>
                <w:sz w:val="13"/>
                <w:szCs w:val="13"/>
              </w:rPr>
            </w:pPr>
            <w:r>
              <w:rPr>
                <w:rFonts w:hint="eastAsia" w:ascii="黑体" w:hAnsi="黑体" w:eastAsia="黑体" w:cs="微软雅黑"/>
                <w:w w:val="90"/>
                <w:sz w:val="13"/>
                <w:szCs w:val="13"/>
              </w:rPr>
              <w:t>预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（万元）</w:t>
            </w:r>
          </w:p>
        </w:tc>
        <w:tc>
          <w:tcPr>
            <w:tcW w:w="49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（公里）</w:t>
            </w:r>
          </w:p>
        </w:tc>
        <w:tc>
          <w:tcPr>
            <w:tcW w:w="4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（万元）</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6"/>
                <w:w w:val="90"/>
                <w:sz w:val="13"/>
                <w:szCs w:val="13"/>
              </w:rPr>
            </w:pPr>
            <w:r>
              <w:rPr>
                <w:rFonts w:hint="eastAsia" w:ascii="黑体" w:hAnsi="黑体" w:eastAsia="黑体" w:cs="微软雅黑"/>
                <w:spacing w:val="-6"/>
                <w:w w:val="90"/>
                <w:sz w:val="13"/>
                <w:szCs w:val="13"/>
              </w:rPr>
              <w:t>（公里）</w:t>
            </w:r>
          </w:p>
        </w:tc>
        <w:tc>
          <w:tcPr>
            <w:tcW w:w="419"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（万元）</w:t>
            </w:r>
          </w:p>
        </w:tc>
        <w:tc>
          <w:tcPr>
            <w:tcW w:w="3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处</w:t>
            </w:r>
            <w:r>
              <w:rPr>
                <w:rFonts w:hint="eastAsia" w:ascii="黑体" w:hAnsi="黑体" w:eastAsia="黑体" w:cs="微软雅黑"/>
                <w:w w:val="90"/>
                <w:sz w:val="13"/>
                <w:szCs w:val="13"/>
              </w:rPr>
              <w:t>）</w:t>
            </w:r>
          </w:p>
        </w:tc>
        <w:tc>
          <w:tcPr>
            <w:tcW w:w="396"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预计</w:t>
            </w:r>
          </w:p>
          <w:p>
            <w:pPr>
              <w:jc w:val="center"/>
              <w:rPr>
                <w:rFonts w:ascii="黑体" w:hAnsi="黑体" w:eastAsia="黑体" w:cs="黑体"/>
                <w:w w:val="90"/>
                <w:sz w:val="13"/>
                <w:szCs w:val="13"/>
              </w:rPr>
            </w:pPr>
            <w:r>
              <w:rPr>
                <w:rFonts w:hint="eastAsia" w:ascii="黑体" w:hAnsi="黑体" w:eastAsia="黑体" w:cs="黑体"/>
                <w:w w:val="90"/>
                <w:sz w:val="13"/>
                <w:szCs w:val="13"/>
              </w:rPr>
              <w:t>投资</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（万元）</w:t>
            </w:r>
          </w:p>
        </w:tc>
        <w:tc>
          <w:tcPr>
            <w:tcW w:w="36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黑体"/>
                <w:spacing w:val="-6"/>
                <w:w w:val="90"/>
                <w:sz w:val="13"/>
                <w:szCs w:val="13"/>
              </w:rPr>
              <w:t>（户）</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6"/>
                <w:w w:val="90"/>
                <w:sz w:val="13"/>
                <w:szCs w:val="13"/>
              </w:rPr>
            </w:pPr>
            <w:r>
              <w:rPr>
                <w:rFonts w:hint="eastAsia" w:ascii="黑体" w:hAnsi="黑体" w:eastAsia="黑体" w:cs="微软雅黑"/>
                <w:spacing w:val="-6"/>
                <w:w w:val="90"/>
                <w:sz w:val="13"/>
                <w:szCs w:val="13"/>
              </w:rPr>
              <w:t>（</w:t>
            </w:r>
            <w:r>
              <w:rPr>
                <w:rFonts w:hint="eastAsia" w:ascii="黑体" w:hAnsi="黑体" w:eastAsia="黑体" w:cs="黑体"/>
                <w:spacing w:val="-6"/>
                <w:w w:val="90"/>
                <w:sz w:val="13"/>
                <w:szCs w:val="13"/>
              </w:rPr>
              <w:t>万元</w:t>
            </w:r>
            <w:r>
              <w:rPr>
                <w:rFonts w:hint="eastAsia" w:ascii="黑体" w:hAnsi="黑体" w:eastAsia="黑体" w:cs="微软雅黑"/>
                <w:spacing w:val="-6"/>
                <w:w w:val="90"/>
                <w:sz w:val="13"/>
                <w:szCs w:val="13"/>
              </w:rPr>
              <w:t>）</w:t>
            </w:r>
          </w:p>
        </w:tc>
        <w:tc>
          <w:tcPr>
            <w:tcW w:w="57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w:t>
            </w:r>
            <w:r>
              <w:rPr>
                <w:rFonts w:hint="eastAsia" w:ascii="黑体" w:hAnsi="黑体" w:eastAsia="黑体" w:cs="黑体"/>
                <w:spacing w:val="-8"/>
                <w:w w:val="90"/>
                <w:sz w:val="13"/>
                <w:szCs w:val="13"/>
              </w:rPr>
              <w:t>公里</w:t>
            </w:r>
            <w:r>
              <w:rPr>
                <w:rFonts w:hint="eastAsia" w:ascii="黑体" w:hAnsi="黑体" w:eastAsia="黑体" w:cs="微软雅黑"/>
                <w:spacing w:val="-8"/>
                <w:w w:val="90"/>
                <w:sz w:val="13"/>
                <w:szCs w:val="13"/>
              </w:rPr>
              <w:t>）</w:t>
            </w:r>
          </w:p>
        </w:tc>
        <w:tc>
          <w:tcPr>
            <w:tcW w:w="53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308"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座</w:t>
            </w:r>
            <w:r>
              <w:rPr>
                <w:rFonts w:hint="eastAsia" w:ascii="黑体" w:hAnsi="黑体" w:eastAsia="黑体" w:cs="微软雅黑"/>
                <w:spacing w:val="-10"/>
                <w:w w:val="90"/>
                <w:sz w:val="13"/>
                <w:szCs w:val="13"/>
              </w:rPr>
              <w:t>）</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万元</w:t>
            </w:r>
            <w:r>
              <w:rPr>
                <w:rFonts w:hint="eastAsia" w:ascii="黑体" w:hAnsi="黑体" w:eastAsia="黑体" w:cs="微软雅黑"/>
                <w:spacing w:val="-10"/>
                <w:w w:val="90"/>
                <w:sz w:val="13"/>
                <w:szCs w:val="13"/>
              </w:rPr>
              <w:t>）</w:t>
            </w:r>
          </w:p>
        </w:tc>
        <w:tc>
          <w:tcPr>
            <w:tcW w:w="54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05"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公里</w:t>
            </w:r>
            <w:r>
              <w:rPr>
                <w:rFonts w:hint="eastAsia" w:ascii="黑体" w:hAnsi="黑体" w:eastAsia="黑体" w:cs="微软雅黑"/>
                <w:spacing w:val="-10"/>
                <w:w w:val="90"/>
                <w:sz w:val="13"/>
                <w:szCs w:val="13"/>
              </w:rPr>
              <w:t>）</w:t>
            </w:r>
          </w:p>
        </w:tc>
        <w:tc>
          <w:tcPr>
            <w:tcW w:w="50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46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w:t>
            </w:r>
            <w:r>
              <w:rPr>
                <w:rFonts w:hint="eastAsia" w:ascii="黑体" w:hAnsi="黑体" w:eastAsia="黑体" w:cs="黑体"/>
                <w:spacing w:val="-8"/>
                <w:w w:val="90"/>
                <w:sz w:val="13"/>
                <w:szCs w:val="13"/>
              </w:rPr>
              <w:t>公里</w:t>
            </w:r>
            <w:r>
              <w:rPr>
                <w:rFonts w:hint="eastAsia" w:ascii="黑体" w:hAnsi="黑体" w:eastAsia="黑体" w:cs="微软雅黑"/>
                <w:spacing w:val="-8"/>
                <w:w w:val="90"/>
                <w:sz w:val="13"/>
                <w:szCs w:val="13"/>
              </w:rPr>
              <w:t>）</w:t>
            </w:r>
          </w:p>
        </w:tc>
        <w:tc>
          <w:tcPr>
            <w:tcW w:w="5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448"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spacing w:val="-6"/>
                <w:w w:val="90"/>
                <w:sz w:val="13"/>
                <w:szCs w:val="13"/>
              </w:rPr>
              <w:t>（</w:t>
            </w:r>
            <w:r>
              <w:rPr>
                <w:rFonts w:hint="eastAsia" w:ascii="黑体" w:hAnsi="黑体" w:eastAsia="黑体" w:cs="黑体"/>
                <w:spacing w:val="-6"/>
                <w:w w:val="90"/>
                <w:sz w:val="13"/>
                <w:szCs w:val="13"/>
              </w:rPr>
              <w:t>公里</w:t>
            </w:r>
            <w:r>
              <w:rPr>
                <w:rFonts w:hint="eastAsia" w:ascii="黑体" w:hAnsi="黑体" w:eastAsia="黑体" w:cs="微软雅黑"/>
                <w:spacing w:val="-6"/>
                <w:w w:val="90"/>
                <w:sz w:val="13"/>
                <w:szCs w:val="13"/>
              </w:rPr>
              <w:t>）</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微软雅黑"/>
                <w:w w:val="90"/>
                <w:sz w:val="13"/>
                <w:szCs w:val="13"/>
              </w:rPr>
            </w:pPr>
            <w:r>
              <w:rPr>
                <w:rFonts w:hint="eastAsia" w:ascii="黑体" w:hAnsi="黑体" w:eastAsia="黑体" w:cs="黑体"/>
                <w:w w:val="90"/>
                <w:sz w:val="13"/>
                <w:szCs w:val="13"/>
              </w:rPr>
              <w:t>总投资</w:t>
            </w: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万元</w:t>
            </w:r>
            <w:r>
              <w:rPr>
                <w:rFonts w:hint="eastAsia" w:ascii="黑体" w:hAnsi="黑体" w:eastAsia="黑体" w:cs="微软雅黑"/>
                <w:spacing w:val="-10"/>
                <w:w w:val="90"/>
                <w:sz w:val="13"/>
                <w:szCs w:val="13"/>
              </w:rPr>
              <w:t>）</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restart"/>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w:t>
            </w:r>
          </w:p>
        </w:tc>
        <w:tc>
          <w:tcPr>
            <w:tcW w:w="518" w:type="dxa"/>
            <w:vMerge w:val="restart"/>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承德市</w:t>
            </w:r>
          </w:p>
        </w:tc>
        <w:tc>
          <w:tcPr>
            <w:tcW w:w="896" w:type="dxa"/>
            <w:tcMar>
              <w:top w:w="340" w:type="dxa"/>
              <w:left w:w="28" w:type="dxa"/>
              <w:bottom w:w="340" w:type="dxa"/>
              <w:right w:w="28" w:type="dxa"/>
            </w:tcMar>
            <w:vAlign w:val="center"/>
          </w:tcPr>
          <w:p>
            <w:pPr>
              <w:ind w:firstLine="65" w:firstLineChars="50"/>
              <w:rPr>
                <w:rFonts w:ascii="仿宋_GB2312" w:hAnsi="微软雅黑" w:eastAsia="仿宋_GB2312" w:cs="微软雅黑"/>
                <w:sz w:val="13"/>
                <w:szCs w:val="13"/>
              </w:rPr>
            </w:pPr>
            <w:r>
              <w:rPr>
                <w:rFonts w:hint="eastAsia" w:ascii="仿宋_GB2312" w:hAnsi="微软雅黑" w:eastAsia="仿宋_GB2312" w:cs="微软雅黑"/>
                <w:sz w:val="13"/>
                <w:szCs w:val="13"/>
              </w:rPr>
              <w:t>全市小计：</w:t>
            </w:r>
          </w:p>
        </w:tc>
        <w:tc>
          <w:tcPr>
            <w:tcW w:w="56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9975.95</w:t>
            </w:r>
          </w:p>
        </w:tc>
        <w:tc>
          <w:tcPr>
            <w:tcW w:w="8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5333</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2775.37</w:t>
            </w:r>
          </w:p>
        </w:tc>
        <w:tc>
          <w:tcPr>
            <w:tcW w:w="49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15</w:t>
            </w:r>
          </w:p>
        </w:tc>
        <w:tc>
          <w:tcPr>
            <w:tcW w:w="53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2414.43</w:t>
            </w:r>
          </w:p>
        </w:tc>
        <w:tc>
          <w:tcPr>
            <w:tcW w:w="49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10</w:t>
            </w:r>
          </w:p>
        </w:tc>
        <w:tc>
          <w:tcPr>
            <w:tcW w:w="4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360.94</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3312.63</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22.36</w:t>
            </w:r>
          </w:p>
        </w:tc>
        <w:tc>
          <w:tcPr>
            <w:tcW w:w="53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2962.63</w:t>
            </w:r>
          </w:p>
        </w:tc>
        <w:tc>
          <w:tcPr>
            <w:tcW w:w="30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350</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1659.95</w:t>
            </w:r>
          </w:p>
        </w:tc>
        <w:tc>
          <w:tcPr>
            <w:tcW w:w="40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19.68</w:t>
            </w:r>
          </w:p>
        </w:tc>
        <w:tc>
          <w:tcPr>
            <w:tcW w:w="504" w:type="dxa"/>
            <w:tcMar>
              <w:top w:w="340" w:type="dxa"/>
              <w:left w:w="28" w:type="dxa"/>
              <w:bottom w:w="340" w:type="dxa"/>
              <w:right w:w="28" w:type="dxa"/>
            </w:tcMar>
            <w:vAlign w:val="center"/>
          </w:tcPr>
          <w:p>
            <w:pPr>
              <w:jc w:val="center"/>
              <w:rPr>
                <w:rFonts w:ascii="仿宋_GB2312" w:hAnsi="微软雅黑" w:eastAsia="仿宋_GB2312" w:cs="微软雅黑"/>
                <w:spacing w:val="-6"/>
                <w:sz w:val="13"/>
                <w:szCs w:val="13"/>
              </w:rPr>
            </w:pPr>
            <w:r>
              <w:rPr>
                <w:rFonts w:hint="eastAsia" w:ascii="仿宋_GB2312" w:hAnsi="微软雅黑" w:eastAsia="仿宋_GB2312" w:cs="微软雅黑"/>
                <w:spacing w:val="-6"/>
                <w:sz w:val="13"/>
                <w:szCs w:val="13"/>
              </w:rPr>
              <w:t>1659.95</w:t>
            </w:r>
          </w:p>
        </w:tc>
        <w:tc>
          <w:tcPr>
            <w:tcW w:w="46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2228</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8.87</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2228</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518"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896" w:type="dxa"/>
            <w:tcMar>
              <w:top w:w="340" w:type="dxa"/>
              <w:left w:w="28" w:type="dxa"/>
              <w:bottom w:w="340" w:type="dxa"/>
              <w:right w:w="28" w:type="dxa"/>
            </w:tcMar>
            <w:vAlign w:val="center"/>
          </w:tcPr>
          <w:p>
            <w:pPr>
              <w:ind w:firstLine="260" w:firstLineChars="200"/>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城市小计</w:t>
            </w:r>
          </w:p>
        </w:tc>
        <w:tc>
          <w:tcPr>
            <w:tcW w:w="56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5752.07</w:t>
            </w:r>
          </w:p>
        </w:tc>
        <w:tc>
          <w:tcPr>
            <w:tcW w:w="8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3607</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2775.37</w:t>
            </w:r>
          </w:p>
        </w:tc>
        <w:tc>
          <w:tcPr>
            <w:tcW w:w="49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15</w:t>
            </w:r>
          </w:p>
        </w:tc>
        <w:tc>
          <w:tcPr>
            <w:tcW w:w="53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2414.43</w:t>
            </w:r>
          </w:p>
        </w:tc>
        <w:tc>
          <w:tcPr>
            <w:tcW w:w="49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10</w:t>
            </w:r>
          </w:p>
        </w:tc>
        <w:tc>
          <w:tcPr>
            <w:tcW w:w="4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360.94</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985.60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11.96</w:t>
            </w:r>
          </w:p>
        </w:tc>
        <w:tc>
          <w:tcPr>
            <w:tcW w:w="53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635.60</w:t>
            </w:r>
          </w:p>
        </w:tc>
        <w:tc>
          <w:tcPr>
            <w:tcW w:w="30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350</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1201.10</w:t>
            </w:r>
          </w:p>
        </w:tc>
        <w:tc>
          <w:tcPr>
            <w:tcW w:w="40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11.83</w:t>
            </w:r>
          </w:p>
        </w:tc>
        <w:tc>
          <w:tcPr>
            <w:tcW w:w="504" w:type="dxa"/>
            <w:tcMar>
              <w:top w:w="340" w:type="dxa"/>
              <w:left w:w="28" w:type="dxa"/>
              <w:bottom w:w="340" w:type="dxa"/>
              <w:right w:w="28" w:type="dxa"/>
            </w:tcMar>
            <w:vAlign w:val="center"/>
          </w:tcPr>
          <w:p>
            <w:pPr>
              <w:jc w:val="center"/>
              <w:rPr>
                <w:rFonts w:ascii="仿宋_GB2312" w:hAnsi="微软雅黑" w:eastAsia="仿宋_GB2312" w:cs="微软雅黑"/>
                <w:spacing w:val="-6"/>
                <w:sz w:val="13"/>
                <w:szCs w:val="13"/>
              </w:rPr>
            </w:pPr>
            <w:r>
              <w:rPr>
                <w:rFonts w:hint="eastAsia" w:ascii="仿宋_GB2312" w:hAnsi="微软雅黑" w:eastAsia="仿宋_GB2312" w:cs="微软雅黑"/>
                <w:spacing w:val="-6"/>
                <w:sz w:val="13"/>
                <w:szCs w:val="13"/>
              </w:rPr>
              <w:t>1201.10</w:t>
            </w:r>
          </w:p>
        </w:tc>
        <w:tc>
          <w:tcPr>
            <w:tcW w:w="46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790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4.38</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790</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518"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896" w:type="dxa"/>
            <w:tcMar>
              <w:top w:w="340" w:type="dxa"/>
              <w:left w:w="28" w:type="dxa"/>
              <w:bottom w:w="340" w:type="dxa"/>
              <w:right w:w="28" w:type="dxa"/>
            </w:tcMar>
            <w:vAlign w:val="center"/>
          </w:tcPr>
          <w:p>
            <w:pPr>
              <w:ind w:firstLine="260" w:firstLineChars="200"/>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县城小计</w:t>
            </w:r>
          </w:p>
        </w:tc>
        <w:tc>
          <w:tcPr>
            <w:tcW w:w="56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4223.88</w:t>
            </w:r>
          </w:p>
        </w:tc>
        <w:tc>
          <w:tcPr>
            <w:tcW w:w="8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1726</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9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3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9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2327.03</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10.40</w:t>
            </w:r>
          </w:p>
        </w:tc>
        <w:tc>
          <w:tcPr>
            <w:tcW w:w="53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2327.03</w:t>
            </w:r>
          </w:p>
        </w:tc>
        <w:tc>
          <w:tcPr>
            <w:tcW w:w="30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458.85</w:t>
            </w:r>
          </w:p>
        </w:tc>
        <w:tc>
          <w:tcPr>
            <w:tcW w:w="40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7.85</w:t>
            </w:r>
          </w:p>
        </w:tc>
        <w:tc>
          <w:tcPr>
            <w:tcW w:w="50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458.85</w:t>
            </w:r>
          </w:p>
        </w:tc>
        <w:tc>
          <w:tcPr>
            <w:tcW w:w="46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1438</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4.49</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1438</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1806" w:type="dxa"/>
            <w:gridSpan w:val="3"/>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备    注</w:t>
            </w:r>
          </w:p>
        </w:tc>
        <w:tc>
          <w:tcPr>
            <w:tcW w:w="12499" w:type="dxa"/>
            <w:gridSpan w:val="26"/>
            <w:tcMar>
              <w:top w:w="340" w:type="dxa"/>
              <w:left w:w="28" w:type="dxa"/>
              <w:bottom w:w="340" w:type="dxa"/>
              <w:right w:w="28" w:type="dxa"/>
            </w:tcMar>
            <w:vAlign w:val="center"/>
          </w:tcPr>
          <w:p>
            <w:pPr>
              <w:rPr>
                <w:rFonts w:ascii="仿宋_GB2312" w:hAnsi="微软雅黑" w:eastAsia="仿宋_GB2312" w:cs="微软雅黑"/>
                <w:sz w:val="13"/>
                <w:szCs w:val="13"/>
              </w:rPr>
            </w:pPr>
            <w:r>
              <w:rPr>
                <w:rFonts w:hint="eastAsia" w:ascii="仿宋_GB2312" w:hAnsi="微软雅黑" w:eastAsia="仿宋_GB2312" w:cs="微软雅黑"/>
                <w:sz w:val="13"/>
                <w:szCs w:val="13"/>
              </w:rPr>
              <w:t>1.本表中城市包括县级市在内的各级城市；</w:t>
            </w:r>
          </w:p>
          <w:p>
            <w:pPr>
              <w:rPr>
                <w:rFonts w:ascii="仿宋_GB2312" w:hAnsi="微软雅黑" w:eastAsia="仿宋_GB2312" w:cs="微软雅黑"/>
                <w:sz w:val="13"/>
                <w:szCs w:val="13"/>
              </w:rPr>
            </w:pPr>
            <w:r>
              <w:rPr>
                <w:rFonts w:hint="eastAsia" w:ascii="仿宋_GB2312" w:hAnsi="微软雅黑" w:eastAsia="仿宋_GB2312" w:cs="微软雅黑"/>
                <w:sz w:val="13"/>
                <w:szCs w:val="13"/>
              </w:rPr>
              <w:t>2.用于政府或居民共有产权的城市燃气管道等老化更新改造预计投资，是指用于产权为政府所属或建筑区划内居民共有的城市燃气管道等老化更新改造（含居民户内更换燃气橡胶软管、需加装的燃气安全装置）的预计投资额度，不包括用于产权归属 于专业经营单位和工商业用户的城市燃气管道等老化更新改造的预计投资额度。</w:t>
            </w:r>
          </w:p>
        </w:tc>
      </w:tr>
    </w:tbl>
    <w:p>
      <w:pPr>
        <w:spacing w:line="580" w:lineRule="exact"/>
        <w:rPr>
          <w:rFonts w:ascii="黑体" w:hAnsi="黑体" w:eastAsia="黑体"/>
          <w:bCs/>
          <w:sz w:val="32"/>
          <w:szCs w:val="32"/>
        </w:rPr>
      </w:pPr>
      <w:r>
        <w:br w:type="column"/>
      </w:r>
      <w:r>
        <w:rPr>
          <w:rFonts w:hint="eastAsia" w:ascii="黑体" w:hAnsi="黑体" w:eastAsia="黑体"/>
          <w:bCs/>
          <w:sz w:val="32"/>
          <w:szCs w:val="32"/>
        </w:rPr>
        <w:t>附件2</w:t>
      </w:r>
    </w:p>
    <w:p>
      <w:pPr>
        <w:spacing w:line="580" w:lineRule="exact"/>
        <w:jc w:val="center"/>
        <w:rPr>
          <w:rFonts w:hint="eastAsia" w:ascii="黑体" w:hAnsi="黑体" w:eastAsia="黑体"/>
          <w:bCs/>
          <w:sz w:val="32"/>
          <w:szCs w:val="32"/>
        </w:rPr>
      </w:pPr>
    </w:p>
    <w:p>
      <w:pPr>
        <w:spacing w:afterLines="50"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承德市2024年城市燃气等老旧管网更新改造计划表</w:t>
      </w:r>
    </w:p>
    <w:tbl>
      <w:tblPr>
        <w:tblStyle w:val="20"/>
        <w:tblW w:w="14305" w:type="dxa"/>
        <w:jc w:val="center"/>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Layout w:type="fixed"/>
        <w:tblCellMar>
          <w:top w:w="0" w:type="dxa"/>
          <w:left w:w="0" w:type="dxa"/>
          <w:bottom w:w="0" w:type="dxa"/>
          <w:right w:w="0" w:type="dxa"/>
        </w:tblCellMar>
      </w:tblPr>
      <w:tblGrid>
        <w:gridCol w:w="392"/>
        <w:gridCol w:w="518"/>
        <w:gridCol w:w="896"/>
        <w:gridCol w:w="560"/>
        <w:gridCol w:w="896"/>
        <w:gridCol w:w="546"/>
        <w:gridCol w:w="490"/>
        <w:gridCol w:w="535"/>
        <w:gridCol w:w="492"/>
        <w:gridCol w:w="474"/>
        <w:gridCol w:w="434"/>
        <w:gridCol w:w="419"/>
        <w:gridCol w:w="374"/>
        <w:gridCol w:w="396"/>
        <w:gridCol w:w="364"/>
        <w:gridCol w:w="434"/>
        <w:gridCol w:w="570"/>
        <w:gridCol w:w="434"/>
        <w:gridCol w:w="532"/>
        <w:gridCol w:w="308"/>
        <w:gridCol w:w="434"/>
        <w:gridCol w:w="546"/>
        <w:gridCol w:w="405"/>
        <w:gridCol w:w="504"/>
        <w:gridCol w:w="462"/>
        <w:gridCol w:w="574"/>
        <w:gridCol w:w="448"/>
        <w:gridCol w:w="434"/>
        <w:gridCol w:w="434"/>
      </w:tblGrid>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序号</w:t>
            </w:r>
          </w:p>
        </w:tc>
        <w:tc>
          <w:tcPr>
            <w:tcW w:w="1414" w:type="dxa"/>
            <w:gridSpan w:val="2"/>
            <w:vMerge w:val="restart"/>
            <w:tcMar>
              <w:top w:w="340" w:type="dxa"/>
              <w:left w:w="28" w:type="dxa"/>
              <w:bottom w:w="340" w:type="dxa"/>
              <w:right w:w="28" w:type="dxa"/>
            </w:tcMar>
            <w:vAlign w:val="center"/>
          </w:tcPr>
          <w:p>
            <w:pPr>
              <w:jc w:val="center"/>
              <w:rPr>
                <w:rFonts w:ascii="黑体" w:hAnsi="黑体" w:eastAsia="黑体" w:cs="微软雅黑"/>
                <w:w w:val="90"/>
                <w:sz w:val="13"/>
                <w:szCs w:val="13"/>
              </w:rPr>
            </w:pPr>
            <w:r>
              <w:rPr>
                <w:rFonts w:hint="eastAsia" w:ascii="黑体" w:hAnsi="黑体" w:eastAsia="黑体" w:cs="黑体"/>
                <w:w w:val="90"/>
                <w:sz w:val="13"/>
                <w:szCs w:val="13"/>
              </w:rPr>
              <w:t>城市</w:t>
            </w:r>
            <w:r>
              <w:rPr>
                <w:rFonts w:hint="eastAsia" w:ascii="黑体" w:hAnsi="黑体" w:eastAsia="黑体" w:cs="微软雅黑"/>
                <w:w w:val="90"/>
                <w:sz w:val="13"/>
                <w:szCs w:val="13"/>
              </w:rPr>
              <w:t>（</w:t>
            </w:r>
            <w:r>
              <w:rPr>
                <w:rFonts w:hint="eastAsia" w:ascii="黑体" w:hAnsi="黑体" w:eastAsia="黑体" w:cs="黑体"/>
                <w:w w:val="90"/>
                <w:sz w:val="13"/>
                <w:szCs w:val="13"/>
              </w:rPr>
              <w:t>县城</w:t>
            </w:r>
            <w:r>
              <w:rPr>
                <w:rFonts w:hint="eastAsia" w:ascii="黑体" w:hAnsi="黑体" w:eastAsia="黑体" w:cs="微软雅黑"/>
                <w:w w:val="90"/>
                <w:sz w:val="13"/>
                <w:szCs w:val="13"/>
              </w:rPr>
              <w:t>）</w:t>
            </w:r>
          </w:p>
        </w:tc>
        <w:tc>
          <w:tcPr>
            <w:tcW w:w="560"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总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89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其中用于政府或</w:t>
            </w:r>
          </w:p>
          <w:p>
            <w:pPr>
              <w:jc w:val="center"/>
              <w:rPr>
                <w:rFonts w:ascii="黑体" w:hAnsi="黑体" w:eastAsia="黑体" w:cs="黑体"/>
                <w:w w:val="90"/>
                <w:sz w:val="13"/>
                <w:szCs w:val="13"/>
              </w:rPr>
            </w:pPr>
            <w:r>
              <w:rPr>
                <w:rFonts w:hint="eastAsia" w:ascii="黑体" w:hAnsi="黑体" w:eastAsia="黑体" w:cs="黑体"/>
                <w:w w:val="90"/>
                <w:sz w:val="13"/>
                <w:szCs w:val="13"/>
              </w:rPr>
              <w:t>居民共有产权的</w:t>
            </w:r>
          </w:p>
          <w:p>
            <w:pPr>
              <w:jc w:val="center"/>
              <w:rPr>
                <w:rFonts w:ascii="黑体" w:hAnsi="黑体" w:eastAsia="黑体" w:cs="黑体"/>
                <w:w w:val="90"/>
                <w:sz w:val="13"/>
                <w:szCs w:val="13"/>
              </w:rPr>
            </w:pPr>
            <w:r>
              <w:rPr>
                <w:rFonts w:hint="eastAsia" w:ascii="黑体" w:hAnsi="黑体" w:eastAsia="黑体" w:cs="黑体"/>
                <w:w w:val="90"/>
                <w:sz w:val="13"/>
                <w:szCs w:val="13"/>
              </w:rPr>
              <w:t>城市燃气管道等</w:t>
            </w:r>
          </w:p>
          <w:p>
            <w:pPr>
              <w:jc w:val="center"/>
              <w:rPr>
                <w:rFonts w:ascii="黑体" w:hAnsi="黑体" w:eastAsia="黑体" w:cs="黑体"/>
                <w:w w:val="90"/>
                <w:sz w:val="13"/>
                <w:szCs w:val="13"/>
              </w:rPr>
            </w:pPr>
            <w:r>
              <w:rPr>
                <w:rFonts w:hint="eastAsia" w:ascii="黑体" w:hAnsi="黑体" w:eastAsia="黑体" w:cs="黑体"/>
                <w:w w:val="90"/>
                <w:sz w:val="13"/>
                <w:szCs w:val="13"/>
              </w:rPr>
              <w:t>老化更新改造</w:t>
            </w:r>
          </w:p>
          <w:p>
            <w:pPr>
              <w:jc w:val="center"/>
              <w:rPr>
                <w:rFonts w:ascii="黑体" w:hAnsi="黑体" w:eastAsia="黑体" w:cs="黑体"/>
                <w:w w:val="90"/>
                <w:sz w:val="13"/>
                <w:szCs w:val="13"/>
              </w:rPr>
            </w:pPr>
            <w:r>
              <w:rPr>
                <w:rFonts w:hint="eastAsia" w:ascii="黑体" w:hAnsi="黑体" w:eastAsia="黑体" w:cs="黑体"/>
                <w:w w:val="90"/>
                <w:sz w:val="13"/>
                <w:szCs w:val="13"/>
              </w:rPr>
              <w:t>预计投资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p>
        </w:tc>
        <w:tc>
          <w:tcPr>
            <w:tcW w:w="4958" w:type="dxa"/>
            <w:gridSpan w:val="11"/>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燃    气</w:t>
            </w:r>
          </w:p>
        </w:tc>
        <w:tc>
          <w:tcPr>
            <w:tcW w:w="2278" w:type="dxa"/>
            <w:gridSpan w:val="5"/>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供    水</w:t>
            </w:r>
          </w:p>
        </w:tc>
        <w:tc>
          <w:tcPr>
            <w:tcW w:w="2491" w:type="dxa"/>
            <w:gridSpan w:val="5"/>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供    热</w:t>
            </w:r>
          </w:p>
        </w:tc>
        <w:tc>
          <w:tcPr>
            <w:tcW w:w="1316" w:type="dxa"/>
            <w:gridSpan w:val="3"/>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排    水</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textDirection w:val="tbRlV"/>
            <w:vAlign w:val="center"/>
          </w:tcPr>
          <w:p>
            <w:pPr>
              <w:jc w:val="center"/>
              <w:rPr>
                <w:rFonts w:ascii="黑体" w:hAnsi="黑体" w:eastAsia="黑体"/>
                <w:w w:val="90"/>
                <w:sz w:val="13"/>
                <w:szCs w:val="13"/>
              </w:rPr>
            </w:pPr>
          </w:p>
        </w:tc>
        <w:tc>
          <w:tcPr>
            <w:tcW w:w="1414" w:type="dxa"/>
            <w:gridSpan w:val="2"/>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6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89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4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燃  气</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1025"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市政管道</w:t>
            </w:r>
          </w:p>
        </w:tc>
        <w:tc>
          <w:tcPr>
            <w:tcW w:w="96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庭院管道</w:t>
            </w:r>
          </w:p>
        </w:tc>
        <w:tc>
          <w:tcPr>
            <w:tcW w:w="853"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立管</w:t>
            </w:r>
          </w:p>
        </w:tc>
        <w:tc>
          <w:tcPr>
            <w:tcW w:w="770"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厂站和设施</w:t>
            </w:r>
          </w:p>
        </w:tc>
        <w:tc>
          <w:tcPr>
            <w:tcW w:w="798"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用户设施</w:t>
            </w:r>
          </w:p>
        </w:tc>
        <w:tc>
          <w:tcPr>
            <w:tcW w:w="570"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供  水</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黑体"/>
                <w:w w:val="90"/>
                <w:sz w:val="13"/>
                <w:szCs w:val="13"/>
              </w:rPr>
              <w:t>（万元）</w:t>
            </w:r>
          </w:p>
        </w:tc>
        <w:tc>
          <w:tcPr>
            <w:tcW w:w="96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管道</w:t>
            </w:r>
          </w:p>
        </w:tc>
        <w:tc>
          <w:tcPr>
            <w:tcW w:w="742" w:type="dxa"/>
            <w:gridSpan w:val="2"/>
            <w:tcMar>
              <w:top w:w="340" w:type="dxa"/>
              <w:left w:w="28" w:type="dxa"/>
              <w:bottom w:w="340" w:type="dxa"/>
              <w:right w:w="28" w:type="dxa"/>
            </w:tcMar>
            <w:vAlign w:val="center"/>
          </w:tcPr>
          <w:p>
            <w:pPr>
              <w:jc w:val="center"/>
              <w:rPr>
                <w:rFonts w:ascii="黑体" w:hAnsi="黑体" w:eastAsia="黑体" w:cs="黑体"/>
                <w:spacing w:val="-4"/>
                <w:w w:val="90"/>
                <w:sz w:val="13"/>
                <w:szCs w:val="13"/>
              </w:rPr>
            </w:pPr>
            <w:r>
              <w:rPr>
                <w:rFonts w:hint="eastAsia" w:ascii="黑体" w:hAnsi="黑体" w:eastAsia="黑体" w:cs="黑体"/>
                <w:spacing w:val="-4"/>
                <w:w w:val="90"/>
                <w:sz w:val="13"/>
                <w:szCs w:val="13"/>
              </w:rPr>
              <w:t>二次供水设施</w:t>
            </w:r>
          </w:p>
        </w:tc>
        <w:tc>
          <w:tcPr>
            <w:tcW w:w="54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供  热</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909"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市政与庭院管道</w:t>
            </w:r>
          </w:p>
        </w:tc>
        <w:tc>
          <w:tcPr>
            <w:tcW w:w="103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住宅楼内公共管道</w:t>
            </w:r>
          </w:p>
        </w:tc>
        <w:tc>
          <w:tcPr>
            <w:tcW w:w="448"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排  水</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spacing w:val="-14"/>
                <w:w w:val="90"/>
                <w:sz w:val="13"/>
                <w:szCs w:val="13"/>
              </w:rPr>
            </w:pPr>
            <w:r>
              <w:rPr>
                <w:rFonts w:hint="eastAsia" w:ascii="黑体" w:hAnsi="黑体" w:eastAsia="黑体" w:cs="微软雅黑"/>
                <w:spacing w:val="-14"/>
                <w:w w:val="90"/>
                <w:sz w:val="13"/>
                <w:szCs w:val="13"/>
              </w:rPr>
              <w:t>（</w:t>
            </w:r>
            <w:r>
              <w:rPr>
                <w:rFonts w:hint="eastAsia" w:ascii="黑体" w:hAnsi="黑体" w:eastAsia="黑体" w:cs="黑体"/>
                <w:spacing w:val="-14"/>
                <w:w w:val="90"/>
                <w:sz w:val="13"/>
                <w:szCs w:val="13"/>
              </w:rPr>
              <w:t>万元</w:t>
            </w:r>
            <w:r>
              <w:rPr>
                <w:rFonts w:hint="eastAsia" w:ascii="黑体" w:hAnsi="黑体" w:eastAsia="黑体" w:cs="微软雅黑"/>
                <w:spacing w:val="-14"/>
                <w:w w:val="90"/>
                <w:sz w:val="13"/>
                <w:szCs w:val="13"/>
              </w:rPr>
              <w:t>）</w:t>
            </w:r>
          </w:p>
        </w:tc>
        <w:tc>
          <w:tcPr>
            <w:tcW w:w="868"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管道</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textDirection w:val="tbRlV"/>
            <w:vAlign w:val="center"/>
          </w:tcPr>
          <w:p>
            <w:pPr>
              <w:jc w:val="center"/>
              <w:rPr>
                <w:rFonts w:ascii="黑体" w:hAnsi="黑体" w:eastAsia="黑体"/>
                <w:w w:val="90"/>
                <w:sz w:val="13"/>
                <w:szCs w:val="13"/>
              </w:rPr>
            </w:pPr>
          </w:p>
        </w:tc>
        <w:tc>
          <w:tcPr>
            <w:tcW w:w="1414" w:type="dxa"/>
            <w:gridSpan w:val="2"/>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6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89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4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90"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（公里）</w:t>
            </w:r>
          </w:p>
        </w:tc>
        <w:tc>
          <w:tcPr>
            <w:tcW w:w="535" w:type="dxa"/>
            <w:tcMar>
              <w:top w:w="340" w:type="dxa"/>
              <w:left w:w="28" w:type="dxa"/>
              <w:bottom w:w="340" w:type="dxa"/>
              <w:right w:w="28" w:type="dxa"/>
            </w:tcMar>
            <w:vAlign w:val="center"/>
          </w:tcPr>
          <w:p>
            <w:pPr>
              <w:jc w:val="center"/>
              <w:rPr>
                <w:rFonts w:ascii="黑体" w:hAnsi="黑体" w:eastAsia="黑体" w:cs="微软雅黑"/>
                <w:w w:val="90"/>
                <w:sz w:val="13"/>
                <w:szCs w:val="13"/>
              </w:rPr>
            </w:pPr>
            <w:r>
              <w:rPr>
                <w:rFonts w:hint="eastAsia" w:ascii="黑体" w:hAnsi="黑体" w:eastAsia="黑体" w:cs="微软雅黑"/>
                <w:w w:val="90"/>
                <w:sz w:val="13"/>
                <w:szCs w:val="13"/>
              </w:rPr>
              <w:t>预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（万元）</w:t>
            </w:r>
          </w:p>
        </w:tc>
        <w:tc>
          <w:tcPr>
            <w:tcW w:w="49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（公里）</w:t>
            </w:r>
          </w:p>
        </w:tc>
        <w:tc>
          <w:tcPr>
            <w:tcW w:w="4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（万元）</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6"/>
                <w:w w:val="90"/>
                <w:sz w:val="13"/>
                <w:szCs w:val="13"/>
              </w:rPr>
            </w:pPr>
            <w:r>
              <w:rPr>
                <w:rFonts w:hint="eastAsia" w:ascii="黑体" w:hAnsi="黑体" w:eastAsia="黑体" w:cs="微软雅黑"/>
                <w:spacing w:val="-6"/>
                <w:w w:val="90"/>
                <w:sz w:val="13"/>
                <w:szCs w:val="13"/>
              </w:rPr>
              <w:t>（公里）</w:t>
            </w:r>
          </w:p>
        </w:tc>
        <w:tc>
          <w:tcPr>
            <w:tcW w:w="419"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（万元）</w:t>
            </w:r>
          </w:p>
        </w:tc>
        <w:tc>
          <w:tcPr>
            <w:tcW w:w="3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处</w:t>
            </w:r>
            <w:r>
              <w:rPr>
                <w:rFonts w:hint="eastAsia" w:ascii="黑体" w:hAnsi="黑体" w:eastAsia="黑体" w:cs="微软雅黑"/>
                <w:w w:val="90"/>
                <w:sz w:val="13"/>
                <w:szCs w:val="13"/>
              </w:rPr>
              <w:t>）</w:t>
            </w:r>
          </w:p>
        </w:tc>
        <w:tc>
          <w:tcPr>
            <w:tcW w:w="396"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预计</w:t>
            </w:r>
          </w:p>
          <w:p>
            <w:pPr>
              <w:jc w:val="center"/>
              <w:rPr>
                <w:rFonts w:ascii="黑体" w:hAnsi="黑体" w:eastAsia="黑体" w:cs="黑体"/>
                <w:w w:val="90"/>
                <w:sz w:val="13"/>
                <w:szCs w:val="13"/>
              </w:rPr>
            </w:pPr>
            <w:r>
              <w:rPr>
                <w:rFonts w:hint="eastAsia" w:ascii="黑体" w:hAnsi="黑体" w:eastAsia="黑体" w:cs="黑体"/>
                <w:w w:val="90"/>
                <w:sz w:val="13"/>
                <w:szCs w:val="13"/>
              </w:rPr>
              <w:t>投资</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（万元）</w:t>
            </w:r>
          </w:p>
        </w:tc>
        <w:tc>
          <w:tcPr>
            <w:tcW w:w="36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黑体"/>
                <w:spacing w:val="-6"/>
                <w:w w:val="90"/>
                <w:sz w:val="13"/>
                <w:szCs w:val="13"/>
              </w:rPr>
              <w:t>（户）</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6"/>
                <w:w w:val="90"/>
                <w:sz w:val="13"/>
                <w:szCs w:val="13"/>
              </w:rPr>
            </w:pPr>
            <w:r>
              <w:rPr>
                <w:rFonts w:hint="eastAsia" w:ascii="黑体" w:hAnsi="黑体" w:eastAsia="黑体" w:cs="微软雅黑"/>
                <w:spacing w:val="-6"/>
                <w:w w:val="90"/>
                <w:sz w:val="13"/>
                <w:szCs w:val="13"/>
              </w:rPr>
              <w:t>（</w:t>
            </w:r>
            <w:r>
              <w:rPr>
                <w:rFonts w:hint="eastAsia" w:ascii="黑体" w:hAnsi="黑体" w:eastAsia="黑体" w:cs="黑体"/>
                <w:spacing w:val="-6"/>
                <w:w w:val="90"/>
                <w:sz w:val="13"/>
                <w:szCs w:val="13"/>
              </w:rPr>
              <w:t>万元</w:t>
            </w:r>
            <w:r>
              <w:rPr>
                <w:rFonts w:hint="eastAsia" w:ascii="黑体" w:hAnsi="黑体" w:eastAsia="黑体" w:cs="微软雅黑"/>
                <w:spacing w:val="-6"/>
                <w:w w:val="90"/>
                <w:sz w:val="13"/>
                <w:szCs w:val="13"/>
              </w:rPr>
              <w:t>）</w:t>
            </w:r>
          </w:p>
        </w:tc>
        <w:tc>
          <w:tcPr>
            <w:tcW w:w="57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w:t>
            </w:r>
            <w:r>
              <w:rPr>
                <w:rFonts w:hint="eastAsia" w:ascii="黑体" w:hAnsi="黑体" w:eastAsia="黑体" w:cs="黑体"/>
                <w:spacing w:val="-8"/>
                <w:w w:val="90"/>
                <w:sz w:val="13"/>
                <w:szCs w:val="13"/>
              </w:rPr>
              <w:t>公里</w:t>
            </w:r>
            <w:r>
              <w:rPr>
                <w:rFonts w:hint="eastAsia" w:ascii="黑体" w:hAnsi="黑体" w:eastAsia="黑体" w:cs="微软雅黑"/>
                <w:spacing w:val="-8"/>
                <w:w w:val="90"/>
                <w:sz w:val="13"/>
                <w:szCs w:val="13"/>
              </w:rPr>
              <w:t>）</w:t>
            </w:r>
          </w:p>
        </w:tc>
        <w:tc>
          <w:tcPr>
            <w:tcW w:w="53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308"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座</w:t>
            </w:r>
            <w:r>
              <w:rPr>
                <w:rFonts w:hint="eastAsia" w:ascii="黑体" w:hAnsi="黑体" w:eastAsia="黑体" w:cs="微软雅黑"/>
                <w:spacing w:val="-10"/>
                <w:w w:val="90"/>
                <w:sz w:val="13"/>
                <w:szCs w:val="13"/>
              </w:rPr>
              <w:t>）</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万元</w:t>
            </w:r>
            <w:r>
              <w:rPr>
                <w:rFonts w:hint="eastAsia" w:ascii="黑体" w:hAnsi="黑体" w:eastAsia="黑体" w:cs="微软雅黑"/>
                <w:spacing w:val="-10"/>
                <w:w w:val="90"/>
                <w:sz w:val="13"/>
                <w:szCs w:val="13"/>
              </w:rPr>
              <w:t>）</w:t>
            </w:r>
          </w:p>
        </w:tc>
        <w:tc>
          <w:tcPr>
            <w:tcW w:w="54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05"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公里</w:t>
            </w:r>
            <w:r>
              <w:rPr>
                <w:rFonts w:hint="eastAsia" w:ascii="黑体" w:hAnsi="黑体" w:eastAsia="黑体" w:cs="微软雅黑"/>
                <w:spacing w:val="-10"/>
                <w:w w:val="90"/>
                <w:sz w:val="13"/>
                <w:szCs w:val="13"/>
              </w:rPr>
              <w:t>）</w:t>
            </w:r>
          </w:p>
        </w:tc>
        <w:tc>
          <w:tcPr>
            <w:tcW w:w="50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46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w:t>
            </w:r>
            <w:r>
              <w:rPr>
                <w:rFonts w:hint="eastAsia" w:ascii="黑体" w:hAnsi="黑体" w:eastAsia="黑体" w:cs="黑体"/>
                <w:spacing w:val="-8"/>
                <w:w w:val="90"/>
                <w:sz w:val="13"/>
                <w:szCs w:val="13"/>
              </w:rPr>
              <w:t>公里</w:t>
            </w:r>
            <w:r>
              <w:rPr>
                <w:rFonts w:hint="eastAsia" w:ascii="黑体" w:hAnsi="黑体" w:eastAsia="黑体" w:cs="微软雅黑"/>
                <w:spacing w:val="-8"/>
                <w:w w:val="90"/>
                <w:sz w:val="13"/>
                <w:szCs w:val="13"/>
              </w:rPr>
              <w:t>）</w:t>
            </w:r>
          </w:p>
        </w:tc>
        <w:tc>
          <w:tcPr>
            <w:tcW w:w="5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448"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spacing w:val="-6"/>
                <w:w w:val="90"/>
                <w:sz w:val="13"/>
                <w:szCs w:val="13"/>
              </w:rPr>
              <w:t>（</w:t>
            </w:r>
            <w:r>
              <w:rPr>
                <w:rFonts w:hint="eastAsia" w:ascii="黑体" w:hAnsi="黑体" w:eastAsia="黑体" w:cs="黑体"/>
                <w:spacing w:val="-6"/>
                <w:w w:val="90"/>
                <w:sz w:val="13"/>
                <w:szCs w:val="13"/>
              </w:rPr>
              <w:t>公里</w:t>
            </w:r>
            <w:r>
              <w:rPr>
                <w:rFonts w:hint="eastAsia" w:ascii="黑体" w:hAnsi="黑体" w:eastAsia="黑体" w:cs="微软雅黑"/>
                <w:spacing w:val="-6"/>
                <w:w w:val="90"/>
                <w:sz w:val="13"/>
                <w:szCs w:val="13"/>
              </w:rPr>
              <w:t>）</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微软雅黑"/>
                <w:w w:val="90"/>
                <w:sz w:val="13"/>
                <w:szCs w:val="13"/>
              </w:rPr>
            </w:pPr>
            <w:r>
              <w:rPr>
                <w:rFonts w:hint="eastAsia" w:ascii="黑体" w:hAnsi="黑体" w:eastAsia="黑体" w:cs="黑体"/>
                <w:w w:val="90"/>
                <w:sz w:val="13"/>
                <w:szCs w:val="13"/>
              </w:rPr>
              <w:t>总投资</w:t>
            </w: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万元</w:t>
            </w:r>
            <w:r>
              <w:rPr>
                <w:rFonts w:hint="eastAsia" w:ascii="黑体" w:hAnsi="黑体" w:eastAsia="黑体" w:cs="微软雅黑"/>
                <w:spacing w:val="-10"/>
                <w:w w:val="90"/>
                <w:sz w:val="13"/>
                <w:szCs w:val="13"/>
              </w:rPr>
              <w:t>）</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restart"/>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w:t>
            </w:r>
          </w:p>
        </w:tc>
        <w:tc>
          <w:tcPr>
            <w:tcW w:w="518" w:type="dxa"/>
            <w:vMerge w:val="restart"/>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承德市</w:t>
            </w:r>
          </w:p>
        </w:tc>
        <w:tc>
          <w:tcPr>
            <w:tcW w:w="896" w:type="dxa"/>
            <w:tcMar>
              <w:top w:w="340" w:type="dxa"/>
              <w:left w:w="28" w:type="dxa"/>
              <w:bottom w:w="340" w:type="dxa"/>
              <w:right w:w="28" w:type="dxa"/>
            </w:tcMar>
            <w:vAlign w:val="center"/>
          </w:tcPr>
          <w:p>
            <w:pPr>
              <w:ind w:firstLine="65" w:firstLineChars="50"/>
              <w:rPr>
                <w:rFonts w:ascii="仿宋_GB2312" w:hAnsi="微软雅黑" w:eastAsia="仿宋_GB2312" w:cs="微软雅黑"/>
                <w:sz w:val="13"/>
                <w:szCs w:val="13"/>
              </w:rPr>
            </w:pPr>
            <w:r>
              <w:rPr>
                <w:rFonts w:hint="eastAsia" w:ascii="仿宋_GB2312" w:hAnsi="微软雅黑" w:eastAsia="仿宋_GB2312" w:cs="微软雅黑"/>
                <w:sz w:val="13"/>
                <w:szCs w:val="13"/>
              </w:rPr>
              <w:t>全市小计：</w:t>
            </w:r>
          </w:p>
        </w:tc>
        <w:tc>
          <w:tcPr>
            <w:tcW w:w="56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4501.14</w:t>
            </w:r>
          </w:p>
        </w:tc>
        <w:tc>
          <w:tcPr>
            <w:tcW w:w="89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1679.68</w:t>
            </w:r>
          </w:p>
        </w:tc>
        <w:tc>
          <w:tcPr>
            <w:tcW w:w="54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617.68</w:t>
            </w:r>
          </w:p>
        </w:tc>
        <w:tc>
          <w:tcPr>
            <w:tcW w:w="49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w:t>
            </w:r>
          </w:p>
        </w:tc>
        <w:tc>
          <w:tcPr>
            <w:tcW w:w="535"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400</w:t>
            </w:r>
          </w:p>
        </w:tc>
        <w:tc>
          <w:tcPr>
            <w:tcW w:w="49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8</w:t>
            </w:r>
          </w:p>
        </w:tc>
        <w:tc>
          <w:tcPr>
            <w:tcW w:w="4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217.68</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1784.50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11.78</w:t>
            </w:r>
          </w:p>
        </w:tc>
        <w:tc>
          <w:tcPr>
            <w:tcW w:w="53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1784.50</w:t>
            </w:r>
          </w:p>
        </w:tc>
        <w:tc>
          <w:tcPr>
            <w:tcW w:w="308"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4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798.96</w:t>
            </w:r>
          </w:p>
        </w:tc>
        <w:tc>
          <w:tcPr>
            <w:tcW w:w="405"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9.30</w:t>
            </w:r>
          </w:p>
        </w:tc>
        <w:tc>
          <w:tcPr>
            <w:tcW w:w="50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798.96</w:t>
            </w:r>
          </w:p>
        </w:tc>
        <w:tc>
          <w:tcPr>
            <w:tcW w:w="46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1300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6.62</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1300</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518"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896" w:type="dxa"/>
            <w:tcMar>
              <w:top w:w="340" w:type="dxa"/>
              <w:left w:w="28" w:type="dxa"/>
              <w:bottom w:w="340" w:type="dxa"/>
              <w:right w:w="28" w:type="dxa"/>
            </w:tcMar>
            <w:vAlign w:val="center"/>
          </w:tcPr>
          <w:p>
            <w:pPr>
              <w:ind w:firstLine="260" w:firstLineChars="200"/>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城市小计</w:t>
            </w:r>
          </w:p>
        </w:tc>
        <w:tc>
          <w:tcPr>
            <w:tcW w:w="56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2255.38</w:t>
            </w:r>
          </w:p>
        </w:tc>
        <w:tc>
          <w:tcPr>
            <w:tcW w:w="89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945.68</w:t>
            </w:r>
          </w:p>
        </w:tc>
        <w:tc>
          <w:tcPr>
            <w:tcW w:w="54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617.68</w:t>
            </w:r>
          </w:p>
        </w:tc>
        <w:tc>
          <w:tcPr>
            <w:tcW w:w="49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w:t>
            </w:r>
          </w:p>
        </w:tc>
        <w:tc>
          <w:tcPr>
            <w:tcW w:w="535"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400</w:t>
            </w:r>
          </w:p>
        </w:tc>
        <w:tc>
          <w:tcPr>
            <w:tcW w:w="49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8</w:t>
            </w:r>
          </w:p>
        </w:tc>
        <w:tc>
          <w:tcPr>
            <w:tcW w:w="4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217.68</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396.70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3.68</w:t>
            </w:r>
          </w:p>
        </w:tc>
        <w:tc>
          <w:tcPr>
            <w:tcW w:w="53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396.70</w:t>
            </w:r>
          </w:p>
        </w:tc>
        <w:tc>
          <w:tcPr>
            <w:tcW w:w="308"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4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541</w:t>
            </w:r>
          </w:p>
        </w:tc>
        <w:tc>
          <w:tcPr>
            <w:tcW w:w="405"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4.77</w:t>
            </w:r>
          </w:p>
        </w:tc>
        <w:tc>
          <w:tcPr>
            <w:tcW w:w="50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541</w:t>
            </w:r>
          </w:p>
        </w:tc>
        <w:tc>
          <w:tcPr>
            <w:tcW w:w="46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700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4.50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700</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518"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896" w:type="dxa"/>
            <w:tcMar>
              <w:top w:w="340" w:type="dxa"/>
              <w:left w:w="28" w:type="dxa"/>
              <w:bottom w:w="340" w:type="dxa"/>
              <w:right w:w="28" w:type="dxa"/>
            </w:tcMar>
            <w:vAlign w:val="center"/>
          </w:tcPr>
          <w:p>
            <w:pPr>
              <w:ind w:firstLine="260" w:firstLineChars="200"/>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县城小计</w:t>
            </w:r>
          </w:p>
        </w:tc>
        <w:tc>
          <w:tcPr>
            <w:tcW w:w="56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2245.76</w:t>
            </w:r>
          </w:p>
        </w:tc>
        <w:tc>
          <w:tcPr>
            <w:tcW w:w="89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734</w:t>
            </w:r>
          </w:p>
        </w:tc>
        <w:tc>
          <w:tcPr>
            <w:tcW w:w="54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9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35"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9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1387.80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8.10</w:t>
            </w:r>
          </w:p>
        </w:tc>
        <w:tc>
          <w:tcPr>
            <w:tcW w:w="53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1387.80</w:t>
            </w:r>
          </w:p>
        </w:tc>
        <w:tc>
          <w:tcPr>
            <w:tcW w:w="308"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46"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257.96</w:t>
            </w:r>
          </w:p>
        </w:tc>
        <w:tc>
          <w:tcPr>
            <w:tcW w:w="405"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4.53</w:t>
            </w:r>
          </w:p>
        </w:tc>
        <w:tc>
          <w:tcPr>
            <w:tcW w:w="50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257.96</w:t>
            </w:r>
          </w:p>
        </w:tc>
        <w:tc>
          <w:tcPr>
            <w:tcW w:w="462"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600</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2.12</w:t>
            </w:r>
          </w:p>
        </w:tc>
        <w:tc>
          <w:tcPr>
            <w:tcW w:w="434" w:type="dxa"/>
            <w:tcMar>
              <w:top w:w="340" w:type="dxa"/>
              <w:left w:w="28" w:type="dxa"/>
              <w:bottom w:w="340" w:type="dxa"/>
              <w:right w:w="28" w:type="dxa"/>
            </w:tcMa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600</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1806" w:type="dxa"/>
            <w:gridSpan w:val="3"/>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备    注</w:t>
            </w:r>
          </w:p>
        </w:tc>
        <w:tc>
          <w:tcPr>
            <w:tcW w:w="12499" w:type="dxa"/>
            <w:gridSpan w:val="26"/>
            <w:tcMar>
              <w:top w:w="340" w:type="dxa"/>
              <w:left w:w="28" w:type="dxa"/>
              <w:bottom w:w="340" w:type="dxa"/>
              <w:right w:w="28" w:type="dxa"/>
            </w:tcMar>
            <w:vAlign w:val="center"/>
          </w:tcPr>
          <w:p>
            <w:pPr>
              <w:rPr>
                <w:rFonts w:ascii="仿宋_GB2312" w:hAnsi="微软雅黑" w:eastAsia="仿宋_GB2312" w:cs="微软雅黑"/>
                <w:sz w:val="13"/>
                <w:szCs w:val="13"/>
              </w:rPr>
            </w:pPr>
            <w:r>
              <w:rPr>
                <w:rFonts w:hint="eastAsia" w:ascii="仿宋_GB2312" w:hAnsi="微软雅黑" w:eastAsia="仿宋_GB2312" w:cs="微软雅黑"/>
                <w:sz w:val="13"/>
                <w:szCs w:val="13"/>
              </w:rPr>
              <w:t>1.本表中城市包括县级市在内的各级城市；</w:t>
            </w:r>
          </w:p>
          <w:p>
            <w:pPr>
              <w:rPr>
                <w:rFonts w:ascii="仿宋_GB2312" w:hAnsi="微软雅黑" w:eastAsia="仿宋_GB2312" w:cs="微软雅黑"/>
                <w:sz w:val="13"/>
                <w:szCs w:val="13"/>
              </w:rPr>
            </w:pPr>
            <w:r>
              <w:rPr>
                <w:rFonts w:hint="eastAsia" w:ascii="仿宋_GB2312" w:hAnsi="微软雅黑" w:eastAsia="仿宋_GB2312" w:cs="微软雅黑"/>
                <w:sz w:val="13"/>
                <w:szCs w:val="13"/>
              </w:rPr>
              <w:t>2.用于政府或居民共有产权的城市燃气管道等老化更新改造预计投资，是指用于产权为政府所属或建筑区划内居民共有的城市燃气管道等老化更新改造（含居民户内更换燃气橡胶软管、需加装的燃气安全装置）的预计投资额度，不包括用于产权归属 于专业经营单位和工商业用户的城市燃气管道等老化更新改造的预计投资额度。</w:t>
            </w:r>
          </w:p>
        </w:tc>
      </w:tr>
    </w:tbl>
    <w:p>
      <w:pPr>
        <w:spacing w:line="580" w:lineRule="exact"/>
        <w:rPr>
          <w:rFonts w:ascii="黑体" w:hAnsi="黑体" w:eastAsia="黑体"/>
          <w:bCs/>
          <w:sz w:val="32"/>
          <w:szCs w:val="32"/>
        </w:rPr>
      </w:pPr>
      <w:r>
        <w:rPr>
          <w:rFonts w:ascii="方正小标宋_GBK" w:hAnsi="方正小标宋_GBK" w:eastAsia="方正小标宋_GBK" w:cs="方正小标宋_GBK"/>
          <w:sz w:val="44"/>
          <w:szCs w:val="44"/>
        </w:rPr>
        <w:br w:type="column"/>
      </w:r>
      <w:r>
        <w:rPr>
          <w:rFonts w:hint="eastAsia" w:ascii="黑体" w:hAnsi="黑体" w:eastAsia="黑体"/>
          <w:bCs/>
          <w:sz w:val="32"/>
          <w:szCs w:val="32"/>
        </w:rPr>
        <w:t>附件3</w:t>
      </w:r>
    </w:p>
    <w:p>
      <w:pPr>
        <w:spacing w:line="580" w:lineRule="exact"/>
        <w:rPr>
          <w:rFonts w:ascii="黑体" w:hAnsi="黑体" w:eastAsia="黑体"/>
          <w:bCs/>
          <w:sz w:val="32"/>
          <w:szCs w:val="32"/>
        </w:rPr>
      </w:pPr>
    </w:p>
    <w:p>
      <w:pPr>
        <w:spacing w:afterLines="50"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承德市2025年城市燃气等老旧管网更新改造计划表</w:t>
      </w:r>
    </w:p>
    <w:tbl>
      <w:tblPr>
        <w:tblStyle w:val="20"/>
        <w:tblW w:w="14305" w:type="dxa"/>
        <w:jc w:val="center"/>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Layout w:type="fixed"/>
        <w:tblCellMar>
          <w:top w:w="0" w:type="dxa"/>
          <w:left w:w="0" w:type="dxa"/>
          <w:bottom w:w="0" w:type="dxa"/>
          <w:right w:w="0" w:type="dxa"/>
        </w:tblCellMar>
      </w:tblPr>
      <w:tblGrid>
        <w:gridCol w:w="392"/>
        <w:gridCol w:w="518"/>
        <w:gridCol w:w="896"/>
        <w:gridCol w:w="560"/>
        <w:gridCol w:w="896"/>
        <w:gridCol w:w="546"/>
        <w:gridCol w:w="490"/>
        <w:gridCol w:w="535"/>
        <w:gridCol w:w="492"/>
        <w:gridCol w:w="474"/>
        <w:gridCol w:w="434"/>
        <w:gridCol w:w="419"/>
        <w:gridCol w:w="374"/>
        <w:gridCol w:w="396"/>
        <w:gridCol w:w="364"/>
        <w:gridCol w:w="434"/>
        <w:gridCol w:w="570"/>
        <w:gridCol w:w="434"/>
        <w:gridCol w:w="532"/>
        <w:gridCol w:w="308"/>
        <w:gridCol w:w="434"/>
        <w:gridCol w:w="546"/>
        <w:gridCol w:w="405"/>
        <w:gridCol w:w="504"/>
        <w:gridCol w:w="462"/>
        <w:gridCol w:w="574"/>
        <w:gridCol w:w="448"/>
        <w:gridCol w:w="434"/>
        <w:gridCol w:w="434"/>
      </w:tblGrid>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序号</w:t>
            </w:r>
          </w:p>
        </w:tc>
        <w:tc>
          <w:tcPr>
            <w:tcW w:w="1414" w:type="dxa"/>
            <w:gridSpan w:val="2"/>
            <w:vMerge w:val="restart"/>
            <w:tcMar>
              <w:top w:w="340" w:type="dxa"/>
              <w:left w:w="28" w:type="dxa"/>
              <w:bottom w:w="340" w:type="dxa"/>
              <w:right w:w="28" w:type="dxa"/>
            </w:tcMar>
            <w:vAlign w:val="center"/>
          </w:tcPr>
          <w:p>
            <w:pPr>
              <w:jc w:val="center"/>
              <w:rPr>
                <w:rFonts w:ascii="黑体" w:hAnsi="黑体" w:eastAsia="黑体" w:cs="微软雅黑"/>
                <w:w w:val="90"/>
                <w:sz w:val="13"/>
                <w:szCs w:val="13"/>
              </w:rPr>
            </w:pPr>
            <w:r>
              <w:rPr>
                <w:rFonts w:hint="eastAsia" w:ascii="黑体" w:hAnsi="黑体" w:eastAsia="黑体" w:cs="黑体"/>
                <w:w w:val="90"/>
                <w:sz w:val="13"/>
                <w:szCs w:val="13"/>
              </w:rPr>
              <w:t>城市</w:t>
            </w:r>
            <w:r>
              <w:rPr>
                <w:rFonts w:hint="eastAsia" w:ascii="黑体" w:hAnsi="黑体" w:eastAsia="黑体" w:cs="微软雅黑"/>
                <w:w w:val="90"/>
                <w:sz w:val="13"/>
                <w:szCs w:val="13"/>
              </w:rPr>
              <w:t>（</w:t>
            </w:r>
            <w:r>
              <w:rPr>
                <w:rFonts w:hint="eastAsia" w:ascii="黑体" w:hAnsi="黑体" w:eastAsia="黑体" w:cs="黑体"/>
                <w:w w:val="90"/>
                <w:sz w:val="13"/>
                <w:szCs w:val="13"/>
              </w:rPr>
              <w:t>县城</w:t>
            </w:r>
            <w:r>
              <w:rPr>
                <w:rFonts w:hint="eastAsia" w:ascii="黑体" w:hAnsi="黑体" w:eastAsia="黑体" w:cs="微软雅黑"/>
                <w:w w:val="90"/>
                <w:sz w:val="13"/>
                <w:szCs w:val="13"/>
              </w:rPr>
              <w:t>）</w:t>
            </w:r>
          </w:p>
        </w:tc>
        <w:tc>
          <w:tcPr>
            <w:tcW w:w="560"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总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89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其中用于政府或</w:t>
            </w:r>
          </w:p>
          <w:p>
            <w:pPr>
              <w:jc w:val="center"/>
              <w:rPr>
                <w:rFonts w:ascii="黑体" w:hAnsi="黑体" w:eastAsia="黑体" w:cs="黑体"/>
                <w:w w:val="90"/>
                <w:sz w:val="13"/>
                <w:szCs w:val="13"/>
              </w:rPr>
            </w:pPr>
            <w:r>
              <w:rPr>
                <w:rFonts w:hint="eastAsia" w:ascii="黑体" w:hAnsi="黑体" w:eastAsia="黑体" w:cs="黑体"/>
                <w:w w:val="90"/>
                <w:sz w:val="13"/>
                <w:szCs w:val="13"/>
              </w:rPr>
              <w:t>居民共有产权的</w:t>
            </w:r>
          </w:p>
          <w:p>
            <w:pPr>
              <w:jc w:val="center"/>
              <w:rPr>
                <w:rFonts w:ascii="黑体" w:hAnsi="黑体" w:eastAsia="黑体" w:cs="黑体"/>
                <w:w w:val="90"/>
                <w:sz w:val="13"/>
                <w:szCs w:val="13"/>
              </w:rPr>
            </w:pPr>
            <w:r>
              <w:rPr>
                <w:rFonts w:hint="eastAsia" w:ascii="黑体" w:hAnsi="黑体" w:eastAsia="黑体" w:cs="黑体"/>
                <w:w w:val="90"/>
                <w:sz w:val="13"/>
                <w:szCs w:val="13"/>
              </w:rPr>
              <w:t>城市燃气管道等</w:t>
            </w:r>
          </w:p>
          <w:p>
            <w:pPr>
              <w:jc w:val="center"/>
              <w:rPr>
                <w:rFonts w:ascii="黑体" w:hAnsi="黑体" w:eastAsia="黑体" w:cs="黑体"/>
                <w:w w:val="90"/>
                <w:sz w:val="13"/>
                <w:szCs w:val="13"/>
              </w:rPr>
            </w:pPr>
            <w:r>
              <w:rPr>
                <w:rFonts w:hint="eastAsia" w:ascii="黑体" w:hAnsi="黑体" w:eastAsia="黑体" w:cs="黑体"/>
                <w:w w:val="90"/>
                <w:sz w:val="13"/>
                <w:szCs w:val="13"/>
              </w:rPr>
              <w:t>老化更新改造</w:t>
            </w:r>
          </w:p>
          <w:p>
            <w:pPr>
              <w:jc w:val="center"/>
              <w:rPr>
                <w:rFonts w:ascii="黑体" w:hAnsi="黑体" w:eastAsia="黑体" w:cs="黑体"/>
                <w:w w:val="90"/>
                <w:sz w:val="13"/>
                <w:szCs w:val="13"/>
              </w:rPr>
            </w:pPr>
            <w:r>
              <w:rPr>
                <w:rFonts w:hint="eastAsia" w:ascii="黑体" w:hAnsi="黑体" w:eastAsia="黑体" w:cs="黑体"/>
                <w:w w:val="90"/>
                <w:sz w:val="13"/>
                <w:szCs w:val="13"/>
              </w:rPr>
              <w:t>预计投资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p>
        </w:tc>
        <w:tc>
          <w:tcPr>
            <w:tcW w:w="4958" w:type="dxa"/>
            <w:gridSpan w:val="11"/>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燃    气</w:t>
            </w:r>
          </w:p>
        </w:tc>
        <w:tc>
          <w:tcPr>
            <w:tcW w:w="2278" w:type="dxa"/>
            <w:gridSpan w:val="5"/>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供    水</w:t>
            </w:r>
          </w:p>
        </w:tc>
        <w:tc>
          <w:tcPr>
            <w:tcW w:w="2491" w:type="dxa"/>
            <w:gridSpan w:val="5"/>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供    热</w:t>
            </w:r>
          </w:p>
        </w:tc>
        <w:tc>
          <w:tcPr>
            <w:tcW w:w="1316" w:type="dxa"/>
            <w:gridSpan w:val="3"/>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排    水</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textDirection w:val="tbRlV"/>
            <w:vAlign w:val="center"/>
          </w:tcPr>
          <w:p>
            <w:pPr>
              <w:jc w:val="center"/>
              <w:rPr>
                <w:rFonts w:ascii="黑体" w:hAnsi="黑体" w:eastAsia="黑体"/>
                <w:w w:val="90"/>
                <w:sz w:val="13"/>
                <w:szCs w:val="13"/>
              </w:rPr>
            </w:pPr>
          </w:p>
        </w:tc>
        <w:tc>
          <w:tcPr>
            <w:tcW w:w="1414" w:type="dxa"/>
            <w:gridSpan w:val="2"/>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6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89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4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燃  气</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1025"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市政管道</w:t>
            </w:r>
          </w:p>
        </w:tc>
        <w:tc>
          <w:tcPr>
            <w:tcW w:w="96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庭院管道</w:t>
            </w:r>
          </w:p>
        </w:tc>
        <w:tc>
          <w:tcPr>
            <w:tcW w:w="853"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立管</w:t>
            </w:r>
          </w:p>
        </w:tc>
        <w:tc>
          <w:tcPr>
            <w:tcW w:w="770"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厂站和设施</w:t>
            </w:r>
          </w:p>
        </w:tc>
        <w:tc>
          <w:tcPr>
            <w:tcW w:w="798"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用户设施</w:t>
            </w:r>
          </w:p>
        </w:tc>
        <w:tc>
          <w:tcPr>
            <w:tcW w:w="570"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供  水</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黑体"/>
                <w:w w:val="90"/>
                <w:sz w:val="13"/>
                <w:szCs w:val="13"/>
              </w:rPr>
              <w:t>（万元）</w:t>
            </w:r>
          </w:p>
        </w:tc>
        <w:tc>
          <w:tcPr>
            <w:tcW w:w="96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管道</w:t>
            </w:r>
          </w:p>
        </w:tc>
        <w:tc>
          <w:tcPr>
            <w:tcW w:w="742" w:type="dxa"/>
            <w:gridSpan w:val="2"/>
            <w:tcMar>
              <w:top w:w="340" w:type="dxa"/>
              <w:left w:w="28" w:type="dxa"/>
              <w:bottom w:w="340" w:type="dxa"/>
              <w:right w:w="28" w:type="dxa"/>
            </w:tcMar>
            <w:vAlign w:val="center"/>
          </w:tcPr>
          <w:p>
            <w:pPr>
              <w:jc w:val="center"/>
              <w:rPr>
                <w:rFonts w:ascii="黑体" w:hAnsi="黑体" w:eastAsia="黑体" w:cs="黑体"/>
                <w:spacing w:val="-4"/>
                <w:w w:val="90"/>
                <w:sz w:val="13"/>
                <w:szCs w:val="13"/>
              </w:rPr>
            </w:pPr>
            <w:r>
              <w:rPr>
                <w:rFonts w:hint="eastAsia" w:ascii="黑体" w:hAnsi="黑体" w:eastAsia="黑体" w:cs="黑体"/>
                <w:spacing w:val="-4"/>
                <w:w w:val="90"/>
                <w:sz w:val="13"/>
                <w:szCs w:val="13"/>
              </w:rPr>
              <w:t>二次供水设施</w:t>
            </w:r>
          </w:p>
        </w:tc>
        <w:tc>
          <w:tcPr>
            <w:tcW w:w="546"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供  热</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909"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市政与庭院管道</w:t>
            </w:r>
          </w:p>
        </w:tc>
        <w:tc>
          <w:tcPr>
            <w:tcW w:w="1036"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住宅楼内公共管道</w:t>
            </w:r>
          </w:p>
        </w:tc>
        <w:tc>
          <w:tcPr>
            <w:tcW w:w="448" w:type="dxa"/>
            <w:vMerge w:val="restart"/>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排  水</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黑体"/>
                <w:w w:val="90"/>
                <w:sz w:val="13"/>
                <w:szCs w:val="13"/>
              </w:rPr>
            </w:pPr>
            <w:r>
              <w:rPr>
                <w:rFonts w:hint="eastAsia" w:ascii="黑体" w:hAnsi="黑体" w:eastAsia="黑体" w:cs="黑体"/>
                <w:w w:val="90"/>
                <w:sz w:val="13"/>
                <w:szCs w:val="13"/>
              </w:rPr>
              <w:t>合  计</w:t>
            </w:r>
          </w:p>
          <w:p>
            <w:pPr>
              <w:jc w:val="center"/>
              <w:rPr>
                <w:rFonts w:ascii="黑体" w:hAnsi="黑体" w:eastAsia="黑体" w:cs="微软雅黑"/>
                <w:spacing w:val="-14"/>
                <w:w w:val="90"/>
                <w:sz w:val="13"/>
                <w:szCs w:val="13"/>
              </w:rPr>
            </w:pPr>
            <w:r>
              <w:rPr>
                <w:rFonts w:hint="eastAsia" w:ascii="黑体" w:hAnsi="黑体" w:eastAsia="黑体" w:cs="微软雅黑"/>
                <w:spacing w:val="-14"/>
                <w:w w:val="90"/>
                <w:sz w:val="13"/>
                <w:szCs w:val="13"/>
              </w:rPr>
              <w:t>（</w:t>
            </w:r>
            <w:r>
              <w:rPr>
                <w:rFonts w:hint="eastAsia" w:ascii="黑体" w:hAnsi="黑体" w:eastAsia="黑体" w:cs="黑体"/>
                <w:spacing w:val="-14"/>
                <w:w w:val="90"/>
                <w:sz w:val="13"/>
                <w:szCs w:val="13"/>
              </w:rPr>
              <w:t>万元</w:t>
            </w:r>
            <w:r>
              <w:rPr>
                <w:rFonts w:hint="eastAsia" w:ascii="黑体" w:hAnsi="黑体" w:eastAsia="黑体" w:cs="微软雅黑"/>
                <w:spacing w:val="-14"/>
                <w:w w:val="90"/>
                <w:sz w:val="13"/>
                <w:szCs w:val="13"/>
              </w:rPr>
              <w:t>）</w:t>
            </w:r>
          </w:p>
        </w:tc>
        <w:tc>
          <w:tcPr>
            <w:tcW w:w="868" w:type="dxa"/>
            <w:gridSpan w:val="2"/>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管道</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textDirection w:val="tbRlV"/>
            <w:vAlign w:val="center"/>
          </w:tcPr>
          <w:p>
            <w:pPr>
              <w:jc w:val="center"/>
              <w:rPr>
                <w:rFonts w:ascii="黑体" w:hAnsi="黑体" w:eastAsia="黑体"/>
                <w:w w:val="90"/>
                <w:sz w:val="13"/>
                <w:szCs w:val="13"/>
              </w:rPr>
            </w:pPr>
          </w:p>
        </w:tc>
        <w:tc>
          <w:tcPr>
            <w:tcW w:w="1414" w:type="dxa"/>
            <w:gridSpan w:val="2"/>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6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89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54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90"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（公里）</w:t>
            </w:r>
          </w:p>
        </w:tc>
        <w:tc>
          <w:tcPr>
            <w:tcW w:w="535" w:type="dxa"/>
            <w:tcMar>
              <w:top w:w="340" w:type="dxa"/>
              <w:left w:w="28" w:type="dxa"/>
              <w:bottom w:w="340" w:type="dxa"/>
              <w:right w:w="28" w:type="dxa"/>
            </w:tcMar>
            <w:vAlign w:val="center"/>
          </w:tcPr>
          <w:p>
            <w:pPr>
              <w:jc w:val="center"/>
              <w:rPr>
                <w:rFonts w:ascii="黑体" w:hAnsi="黑体" w:eastAsia="黑体" w:cs="微软雅黑"/>
                <w:w w:val="90"/>
                <w:sz w:val="13"/>
                <w:szCs w:val="13"/>
              </w:rPr>
            </w:pPr>
            <w:r>
              <w:rPr>
                <w:rFonts w:hint="eastAsia" w:ascii="黑体" w:hAnsi="黑体" w:eastAsia="黑体" w:cs="微软雅黑"/>
                <w:w w:val="90"/>
                <w:sz w:val="13"/>
                <w:szCs w:val="13"/>
              </w:rPr>
              <w:t>预  计</w:t>
            </w:r>
          </w:p>
          <w:p>
            <w:pPr>
              <w:jc w:val="center"/>
              <w:rPr>
                <w:rFonts w:ascii="黑体" w:hAnsi="黑体" w:eastAsia="黑体" w:cs="微软雅黑"/>
                <w:w w:val="90"/>
                <w:sz w:val="13"/>
                <w:szCs w:val="13"/>
              </w:rPr>
            </w:pPr>
            <w:r>
              <w:rPr>
                <w:rFonts w:hint="eastAsia" w:ascii="黑体" w:hAnsi="黑体" w:eastAsia="黑体" w:cs="微软雅黑"/>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（万元）</w:t>
            </w:r>
          </w:p>
        </w:tc>
        <w:tc>
          <w:tcPr>
            <w:tcW w:w="49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（公里）</w:t>
            </w:r>
          </w:p>
        </w:tc>
        <w:tc>
          <w:tcPr>
            <w:tcW w:w="4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（万元）</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6"/>
                <w:w w:val="90"/>
                <w:sz w:val="13"/>
                <w:szCs w:val="13"/>
              </w:rPr>
            </w:pPr>
            <w:r>
              <w:rPr>
                <w:rFonts w:hint="eastAsia" w:ascii="黑体" w:hAnsi="黑体" w:eastAsia="黑体" w:cs="微软雅黑"/>
                <w:spacing w:val="-6"/>
                <w:w w:val="90"/>
                <w:sz w:val="13"/>
                <w:szCs w:val="13"/>
              </w:rPr>
              <w:t>（公里）</w:t>
            </w:r>
          </w:p>
        </w:tc>
        <w:tc>
          <w:tcPr>
            <w:tcW w:w="419"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（万元）</w:t>
            </w:r>
          </w:p>
        </w:tc>
        <w:tc>
          <w:tcPr>
            <w:tcW w:w="3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处</w:t>
            </w:r>
            <w:r>
              <w:rPr>
                <w:rFonts w:hint="eastAsia" w:ascii="黑体" w:hAnsi="黑体" w:eastAsia="黑体" w:cs="微软雅黑"/>
                <w:w w:val="90"/>
                <w:sz w:val="13"/>
                <w:szCs w:val="13"/>
              </w:rPr>
              <w:t>）</w:t>
            </w:r>
          </w:p>
        </w:tc>
        <w:tc>
          <w:tcPr>
            <w:tcW w:w="396"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预计</w:t>
            </w:r>
          </w:p>
          <w:p>
            <w:pPr>
              <w:jc w:val="center"/>
              <w:rPr>
                <w:rFonts w:ascii="黑体" w:hAnsi="黑体" w:eastAsia="黑体" w:cs="黑体"/>
                <w:w w:val="90"/>
                <w:sz w:val="13"/>
                <w:szCs w:val="13"/>
              </w:rPr>
            </w:pPr>
            <w:r>
              <w:rPr>
                <w:rFonts w:hint="eastAsia" w:ascii="黑体" w:hAnsi="黑体" w:eastAsia="黑体" w:cs="黑体"/>
                <w:w w:val="90"/>
                <w:sz w:val="13"/>
                <w:szCs w:val="13"/>
              </w:rPr>
              <w:t>投资</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（万元）</w:t>
            </w:r>
          </w:p>
        </w:tc>
        <w:tc>
          <w:tcPr>
            <w:tcW w:w="36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黑体"/>
                <w:spacing w:val="-6"/>
                <w:w w:val="90"/>
                <w:sz w:val="13"/>
                <w:szCs w:val="13"/>
              </w:rPr>
              <w:t>（户）</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6"/>
                <w:w w:val="90"/>
                <w:sz w:val="13"/>
                <w:szCs w:val="13"/>
              </w:rPr>
            </w:pPr>
            <w:r>
              <w:rPr>
                <w:rFonts w:hint="eastAsia" w:ascii="黑体" w:hAnsi="黑体" w:eastAsia="黑体" w:cs="微软雅黑"/>
                <w:spacing w:val="-6"/>
                <w:w w:val="90"/>
                <w:sz w:val="13"/>
                <w:szCs w:val="13"/>
              </w:rPr>
              <w:t>（</w:t>
            </w:r>
            <w:r>
              <w:rPr>
                <w:rFonts w:hint="eastAsia" w:ascii="黑体" w:hAnsi="黑体" w:eastAsia="黑体" w:cs="黑体"/>
                <w:spacing w:val="-6"/>
                <w:w w:val="90"/>
                <w:sz w:val="13"/>
                <w:szCs w:val="13"/>
              </w:rPr>
              <w:t>万元</w:t>
            </w:r>
            <w:r>
              <w:rPr>
                <w:rFonts w:hint="eastAsia" w:ascii="黑体" w:hAnsi="黑体" w:eastAsia="黑体" w:cs="微软雅黑"/>
                <w:spacing w:val="-6"/>
                <w:w w:val="90"/>
                <w:sz w:val="13"/>
                <w:szCs w:val="13"/>
              </w:rPr>
              <w:t>）</w:t>
            </w:r>
          </w:p>
        </w:tc>
        <w:tc>
          <w:tcPr>
            <w:tcW w:w="570"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w:t>
            </w:r>
            <w:r>
              <w:rPr>
                <w:rFonts w:hint="eastAsia" w:ascii="黑体" w:hAnsi="黑体" w:eastAsia="黑体" w:cs="黑体"/>
                <w:spacing w:val="-8"/>
                <w:w w:val="90"/>
                <w:sz w:val="13"/>
                <w:szCs w:val="13"/>
              </w:rPr>
              <w:t>公里</w:t>
            </w:r>
            <w:r>
              <w:rPr>
                <w:rFonts w:hint="eastAsia" w:ascii="黑体" w:hAnsi="黑体" w:eastAsia="黑体" w:cs="微软雅黑"/>
                <w:spacing w:val="-8"/>
                <w:w w:val="90"/>
                <w:sz w:val="13"/>
                <w:szCs w:val="13"/>
              </w:rPr>
              <w:t>）</w:t>
            </w:r>
          </w:p>
        </w:tc>
        <w:tc>
          <w:tcPr>
            <w:tcW w:w="53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308"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座</w:t>
            </w:r>
            <w:r>
              <w:rPr>
                <w:rFonts w:hint="eastAsia" w:ascii="黑体" w:hAnsi="黑体" w:eastAsia="黑体" w:cs="微软雅黑"/>
                <w:spacing w:val="-10"/>
                <w:w w:val="90"/>
                <w:sz w:val="13"/>
                <w:szCs w:val="13"/>
              </w:rPr>
              <w:t>）</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万元</w:t>
            </w:r>
            <w:r>
              <w:rPr>
                <w:rFonts w:hint="eastAsia" w:ascii="黑体" w:hAnsi="黑体" w:eastAsia="黑体" w:cs="微软雅黑"/>
                <w:spacing w:val="-10"/>
                <w:w w:val="90"/>
                <w:sz w:val="13"/>
                <w:szCs w:val="13"/>
              </w:rPr>
              <w:t>）</w:t>
            </w:r>
          </w:p>
        </w:tc>
        <w:tc>
          <w:tcPr>
            <w:tcW w:w="546"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05"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10"/>
                <w:w w:val="90"/>
                <w:sz w:val="13"/>
                <w:szCs w:val="13"/>
              </w:rPr>
            </w:pP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公里</w:t>
            </w:r>
            <w:r>
              <w:rPr>
                <w:rFonts w:hint="eastAsia" w:ascii="黑体" w:hAnsi="黑体" w:eastAsia="黑体" w:cs="微软雅黑"/>
                <w:spacing w:val="-10"/>
                <w:w w:val="90"/>
                <w:sz w:val="13"/>
                <w:szCs w:val="13"/>
              </w:rPr>
              <w:t>）</w:t>
            </w:r>
          </w:p>
        </w:tc>
        <w:tc>
          <w:tcPr>
            <w:tcW w:w="50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462"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spacing w:val="-8"/>
                <w:w w:val="90"/>
                <w:sz w:val="13"/>
                <w:szCs w:val="13"/>
              </w:rPr>
            </w:pPr>
            <w:r>
              <w:rPr>
                <w:rFonts w:hint="eastAsia" w:ascii="黑体" w:hAnsi="黑体" w:eastAsia="黑体" w:cs="微软雅黑"/>
                <w:spacing w:val="-8"/>
                <w:w w:val="90"/>
                <w:sz w:val="13"/>
                <w:szCs w:val="13"/>
              </w:rPr>
              <w:t>（</w:t>
            </w:r>
            <w:r>
              <w:rPr>
                <w:rFonts w:hint="eastAsia" w:ascii="黑体" w:hAnsi="黑体" w:eastAsia="黑体" w:cs="黑体"/>
                <w:spacing w:val="-8"/>
                <w:w w:val="90"/>
                <w:sz w:val="13"/>
                <w:szCs w:val="13"/>
              </w:rPr>
              <w:t>公里</w:t>
            </w:r>
            <w:r>
              <w:rPr>
                <w:rFonts w:hint="eastAsia" w:ascii="黑体" w:hAnsi="黑体" w:eastAsia="黑体" w:cs="微软雅黑"/>
                <w:spacing w:val="-8"/>
                <w:w w:val="90"/>
                <w:sz w:val="13"/>
                <w:szCs w:val="13"/>
              </w:rPr>
              <w:t>）</w:t>
            </w:r>
          </w:p>
        </w:tc>
        <w:tc>
          <w:tcPr>
            <w:tcW w:w="57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黑体"/>
                <w:w w:val="90"/>
                <w:sz w:val="13"/>
                <w:szCs w:val="13"/>
              </w:rPr>
            </w:pPr>
            <w:r>
              <w:rPr>
                <w:rFonts w:hint="eastAsia" w:ascii="黑体" w:hAnsi="黑体" w:eastAsia="黑体" w:cs="黑体"/>
                <w:w w:val="90"/>
                <w:sz w:val="13"/>
                <w:szCs w:val="13"/>
              </w:rPr>
              <w:t>总投资</w:t>
            </w:r>
          </w:p>
          <w:p>
            <w:pPr>
              <w:jc w:val="center"/>
              <w:rPr>
                <w:rFonts w:ascii="黑体" w:hAnsi="黑体" w:eastAsia="黑体" w:cs="微软雅黑"/>
                <w:w w:val="90"/>
                <w:sz w:val="13"/>
                <w:szCs w:val="13"/>
              </w:rPr>
            </w:pPr>
            <w:r>
              <w:rPr>
                <w:rFonts w:hint="eastAsia" w:ascii="黑体" w:hAnsi="黑体" w:eastAsia="黑体" w:cs="微软雅黑"/>
                <w:w w:val="90"/>
                <w:sz w:val="13"/>
                <w:szCs w:val="13"/>
              </w:rPr>
              <w:t>（</w:t>
            </w:r>
            <w:r>
              <w:rPr>
                <w:rFonts w:hint="eastAsia" w:ascii="黑体" w:hAnsi="黑体" w:eastAsia="黑体" w:cs="黑体"/>
                <w:w w:val="90"/>
                <w:sz w:val="13"/>
                <w:szCs w:val="13"/>
              </w:rPr>
              <w:t>万元</w:t>
            </w:r>
            <w:r>
              <w:rPr>
                <w:rFonts w:hint="eastAsia" w:ascii="黑体" w:hAnsi="黑体" w:eastAsia="黑体" w:cs="微软雅黑"/>
                <w:w w:val="90"/>
                <w:sz w:val="13"/>
                <w:szCs w:val="13"/>
              </w:rPr>
              <w:t>）</w:t>
            </w:r>
          </w:p>
        </w:tc>
        <w:tc>
          <w:tcPr>
            <w:tcW w:w="448" w:type="dxa"/>
            <w:vMerge w:val="continue"/>
            <w:tcMar>
              <w:top w:w="340" w:type="dxa"/>
              <w:left w:w="28" w:type="dxa"/>
              <w:bottom w:w="340" w:type="dxa"/>
              <w:right w:w="28" w:type="dxa"/>
            </w:tcMar>
            <w:vAlign w:val="center"/>
          </w:tcPr>
          <w:p>
            <w:pPr>
              <w:jc w:val="center"/>
              <w:rPr>
                <w:rFonts w:ascii="黑体" w:hAnsi="黑体" w:eastAsia="黑体"/>
                <w:w w:val="90"/>
                <w:sz w:val="13"/>
                <w:szCs w:val="13"/>
              </w:rPr>
            </w:pP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数量</w:t>
            </w:r>
          </w:p>
          <w:p>
            <w:pPr>
              <w:jc w:val="center"/>
              <w:rPr>
                <w:rFonts w:ascii="黑体" w:hAnsi="黑体" w:eastAsia="黑体" w:cs="微软雅黑"/>
                <w:w w:val="90"/>
                <w:sz w:val="13"/>
                <w:szCs w:val="13"/>
              </w:rPr>
            </w:pPr>
            <w:r>
              <w:rPr>
                <w:rFonts w:hint="eastAsia" w:ascii="黑体" w:hAnsi="黑体" w:eastAsia="黑体" w:cs="微软雅黑"/>
                <w:spacing w:val="-6"/>
                <w:w w:val="90"/>
                <w:sz w:val="13"/>
                <w:szCs w:val="13"/>
              </w:rPr>
              <w:t>（</w:t>
            </w:r>
            <w:r>
              <w:rPr>
                <w:rFonts w:hint="eastAsia" w:ascii="黑体" w:hAnsi="黑体" w:eastAsia="黑体" w:cs="黑体"/>
                <w:spacing w:val="-6"/>
                <w:w w:val="90"/>
                <w:sz w:val="13"/>
                <w:szCs w:val="13"/>
              </w:rPr>
              <w:t>公里</w:t>
            </w:r>
            <w:r>
              <w:rPr>
                <w:rFonts w:hint="eastAsia" w:ascii="黑体" w:hAnsi="黑体" w:eastAsia="黑体" w:cs="微软雅黑"/>
                <w:spacing w:val="-6"/>
                <w:w w:val="90"/>
                <w:sz w:val="13"/>
                <w:szCs w:val="13"/>
              </w:rPr>
              <w:t>）</w:t>
            </w:r>
          </w:p>
        </w:tc>
        <w:tc>
          <w:tcPr>
            <w:tcW w:w="434" w:type="dxa"/>
            <w:tcMar>
              <w:top w:w="340" w:type="dxa"/>
              <w:left w:w="28" w:type="dxa"/>
              <w:bottom w:w="340" w:type="dxa"/>
              <w:right w:w="28" w:type="dxa"/>
            </w:tcMar>
            <w:vAlign w:val="center"/>
          </w:tcPr>
          <w:p>
            <w:pPr>
              <w:jc w:val="center"/>
              <w:rPr>
                <w:rFonts w:ascii="黑体" w:hAnsi="黑体" w:eastAsia="黑体" w:cs="黑体"/>
                <w:w w:val="90"/>
                <w:sz w:val="13"/>
                <w:szCs w:val="13"/>
              </w:rPr>
            </w:pPr>
            <w:r>
              <w:rPr>
                <w:rFonts w:hint="eastAsia" w:ascii="黑体" w:hAnsi="黑体" w:eastAsia="黑体" w:cs="黑体"/>
                <w:w w:val="90"/>
                <w:sz w:val="13"/>
                <w:szCs w:val="13"/>
              </w:rPr>
              <w:t>预  计</w:t>
            </w:r>
          </w:p>
          <w:p>
            <w:pPr>
              <w:jc w:val="center"/>
              <w:rPr>
                <w:rFonts w:ascii="黑体" w:hAnsi="黑体" w:eastAsia="黑体" w:cs="微软雅黑"/>
                <w:w w:val="90"/>
                <w:sz w:val="13"/>
                <w:szCs w:val="13"/>
              </w:rPr>
            </w:pPr>
            <w:r>
              <w:rPr>
                <w:rFonts w:hint="eastAsia" w:ascii="黑体" w:hAnsi="黑体" w:eastAsia="黑体" w:cs="黑体"/>
                <w:w w:val="90"/>
                <w:sz w:val="13"/>
                <w:szCs w:val="13"/>
              </w:rPr>
              <w:t>总投资</w:t>
            </w:r>
            <w:r>
              <w:rPr>
                <w:rFonts w:hint="eastAsia" w:ascii="黑体" w:hAnsi="黑体" w:eastAsia="黑体" w:cs="微软雅黑"/>
                <w:spacing w:val="-10"/>
                <w:w w:val="90"/>
                <w:sz w:val="13"/>
                <w:szCs w:val="13"/>
              </w:rPr>
              <w:t>（</w:t>
            </w:r>
            <w:r>
              <w:rPr>
                <w:rFonts w:hint="eastAsia" w:ascii="黑体" w:hAnsi="黑体" w:eastAsia="黑体" w:cs="黑体"/>
                <w:spacing w:val="-10"/>
                <w:w w:val="90"/>
                <w:sz w:val="13"/>
                <w:szCs w:val="13"/>
              </w:rPr>
              <w:t>万元</w:t>
            </w:r>
            <w:r>
              <w:rPr>
                <w:rFonts w:hint="eastAsia" w:ascii="黑体" w:hAnsi="黑体" w:eastAsia="黑体" w:cs="微软雅黑"/>
                <w:spacing w:val="-10"/>
                <w:w w:val="90"/>
                <w:sz w:val="13"/>
                <w:szCs w:val="13"/>
              </w:rPr>
              <w:t>）</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restart"/>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w:t>
            </w:r>
          </w:p>
        </w:tc>
        <w:tc>
          <w:tcPr>
            <w:tcW w:w="518" w:type="dxa"/>
            <w:vMerge w:val="restart"/>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承德市</w:t>
            </w:r>
          </w:p>
        </w:tc>
        <w:tc>
          <w:tcPr>
            <w:tcW w:w="896" w:type="dxa"/>
            <w:tcMar>
              <w:top w:w="340" w:type="dxa"/>
              <w:left w:w="28" w:type="dxa"/>
              <w:bottom w:w="340" w:type="dxa"/>
              <w:right w:w="28" w:type="dxa"/>
            </w:tcMar>
            <w:vAlign w:val="center"/>
          </w:tcPr>
          <w:p>
            <w:pPr>
              <w:ind w:firstLine="65" w:firstLineChars="50"/>
              <w:rPr>
                <w:rFonts w:ascii="仿宋_GB2312" w:hAnsi="微软雅黑" w:eastAsia="仿宋_GB2312" w:cs="微软雅黑"/>
                <w:sz w:val="13"/>
                <w:szCs w:val="13"/>
              </w:rPr>
            </w:pPr>
            <w:r>
              <w:rPr>
                <w:rFonts w:hint="eastAsia" w:ascii="仿宋_GB2312" w:hAnsi="微软雅黑" w:eastAsia="仿宋_GB2312" w:cs="微软雅黑"/>
                <w:sz w:val="13"/>
                <w:szCs w:val="13"/>
              </w:rPr>
              <w:t>全市小计：</w:t>
            </w:r>
          </w:p>
        </w:tc>
        <w:tc>
          <w:tcPr>
            <w:tcW w:w="560" w:type="dxa"/>
            <w:tcMar>
              <w:top w:w="340" w:type="dxa"/>
              <w:left w:w="28" w:type="dxa"/>
              <w:bottom w:w="340" w:type="dxa"/>
              <w:right w:w="28" w:type="dxa"/>
            </w:tcMar>
            <w:vAlign w:val="center"/>
          </w:tcPr>
          <w:p>
            <w:pPr>
              <w:jc w:val="center"/>
              <w:rPr>
                <w:rFonts w:ascii="仿宋_GB2312" w:hAnsi="微软雅黑" w:eastAsia="仿宋_GB2312" w:cs="微软雅黑"/>
                <w:spacing w:val="-6"/>
                <w:sz w:val="13"/>
                <w:szCs w:val="13"/>
              </w:rPr>
            </w:pPr>
            <w:r>
              <w:rPr>
                <w:rFonts w:hint="eastAsia" w:ascii="仿宋_GB2312" w:hAnsi="微软雅黑" w:eastAsia="仿宋_GB2312" w:cs="微软雅黑"/>
                <w:spacing w:val="-6"/>
                <w:sz w:val="13"/>
                <w:szCs w:val="13"/>
              </w:rPr>
              <w:t>11884.47</w:t>
            </w:r>
          </w:p>
        </w:tc>
        <w:tc>
          <w:tcPr>
            <w:tcW w:w="8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9260</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436</w:t>
            </w:r>
          </w:p>
        </w:tc>
        <w:tc>
          <w:tcPr>
            <w:tcW w:w="49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1.50</w:t>
            </w:r>
          </w:p>
        </w:tc>
        <w:tc>
          <w:tcPr>
            <w:tcW w:w="53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300</w:t>
            </w:r>
          </w:p>
        </w:tc>
        <w:tc>
          <w:tcPr>
            <w:tcW w:w="49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w:t>
            </w:r>
          </w:p>
        </w:tc>
        <w:tc>
          <w:tcPr>
            <w:tcW w:w="4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136</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1687.41</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13.64</w:t>
            </w:r>
          </w:p>
        </w:tc>
        <w:tc>
          <w:tcPr>
            <w:tcW w:w="53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1687.41</w:t>
            </w:r>
          </w:p>
        </w:tc>
        <w:tc>
          <w:tcPr>
            <w:tcW w:w="30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751.06</w:t>
            </w:r>
          </w:p>
        </w:tc>
        <w:tc>
          <w:tcPr>
            <w:tcW w:w="40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9.51</w:t>
            </w:r>
          </w:p>
        </w:tc>
        <w:tc>
          <w:tcPr>
            <w:tcW w:w="50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751.06</w:t>
            </w:r>
          </w:p>
        </w:tc>
        <w:tc>
          <w:tcPr>
            <w:tcW w:w="46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9010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23.08</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9010</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518"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896" w:type="dxa"/>
            <w:tcMar>
              <w:top w:w="340" w:type="dxa"/>
              <w:left w:w="28" w:type="dxa"/>
              <w:bottom w:w="340" w:type="dxa"/>
              <w:right w:w="28" w:type="dxa"/>
            </w:tcMar>
            <w:vAlign w:val="center"/>
          </w:tcPr>
          <w:p>
            <w:pPr>
              <w:ind w:firstLine="260" w:firstLineChars="200"/>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城市小计</w:t>
            </w:r>
          </w:p>
        </w:tc>
        <w:tc>
          <w:tcPr>
            <w:tcW w:w="56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7465</w:t>
            </w:r>
          </w:p>
        </w:tc>
        <w:tc>
          <w:tcPr>
            <w:tcW w:w="8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6382</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436</w:t>
            </w:r>
          </w:p>
        </w:tc>
        <w:tc>
          <w:tcPr>
            <w:tcW w:w="49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1.50</w:t>
            </w:r>
          </w:p>
        </w:tc>
        <w:tc>
          <w:tcPr>
            <w:tcW w:w="53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300</w:t>
            </w:r>
          </w:p>
        </w:tc>
        <w:tc>
          <w:tcPr>
            <w:tcW w:w="49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w:t>
            </w:r>
          </w:p>
        </w:tc>
        <w:tc>
          <w:tcPr>
            <w:tcW w:w="4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136</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271.50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4.26</w:t>
            </w:r>
          </w:p>
        </w:tc>
        <w:tc>
          <w:tcPr>
            <w:tcW w:w="53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271.50</w:t>
            </w:r>
          </w:p>
        </w:tc>
        <w:tc>
          <w:tcPr>
            <w:tcW w:w="30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547.50</w:t>
            </w:r>
          </w:p>
        </w:tc>
        <w:tc>
          <w:tcPr>
            <w:tcW w:w="40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5.40</w:t>
            </w:r>
          </w:p>
        </w:tc>
        <w:tc>
          <w:tcPr>
            <w:tcW w:w="50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547.50</w:t>
            </w:r>
          </w:p>
        </w:tc>
        <w:tc>
          <w:tcPr>
            <w:tcW w:w="46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6210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21.48</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6210</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392"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518" w:type="dxa"/>
            <w:vMerge w:val="continue"/>
            <w:tcMar>
              <w:top w:w="340" w:type="dxa"/>
              <w:left w:w="28" w:type="dxa"/>
              <w:bottom w:w="340" w:type="dxa"/>
              <w:right w:w="28" w:type="dxa"/>
            </w:tcMar>
            <w:vAlign w:val="center"/>
          </w:tcPr>
          <w:p>
            <w:pPr>
              <w:jc w:val="center"/>
              <w:rPr>
                <w:rFonts w:ascii="仿宋_GB2312" w:eastAsia="仿宋_GB2312"/>
                <w:sz w:val="13"/>
                <w:szCs w:val="13"/>
              </w:rPr>
            </w:pPr>
          </w:p>
        </w:tc>
        <w:tc>
          <w:tcPr>
            <w:tcW w:w="896" w:type="dxa"/>
            <w:tcMar>
              <w:top w:w="340" w:type="dxa"/>
              <w:left w:w="28" w:type="dxa"/>
              <w:bottom w:w="340" w:type="dxa"/>
              <w:right w:w="28" w:type="dxa"/>
            </w:tcMar>
            <w:vAlign w:val="center"/>
          </w:tcPr>
          <w:p>
            <w:pPr>
              <w:ind w:firstLine="260" w:firstLineChars="200"/>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县城小计</w:t>
            </w:r>
          </w:p>
        </w:tc>
        <w:tc>
          <w:tcPr>
            <w:tcW w:w="56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4419.47</w:t>
            </w:r>
          </w:p>
        </w:tc>
        <w:tc>
          <w:tcPr>
            <w:tcW w:w="8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2878</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9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3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9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19"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9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36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0"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1415.91</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9.38</w:t>
            </w:r>
          </w:p>
        </w:tc>
        <w:tc>
          <w:tcPr>
            <w:tcW w:w="53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1415.91</w:t>
            </w:r>
          </w:p>
        </w:tc>
        <w:tc>
          <w:tcPr>
            <w:tcW w:w="30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46"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203.56</w:t>
            </w:r>
          </w:p>
        </w:tc>
        <w:tc>
          <w:tcPr>
            <w:tcW w:w="405"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4.11</w:t>
            </w:r>
          </w:p>
        </w:tc>
        <w:tc>
          <w:tcPr>
            <w:tcW w:w="50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203.56</w:t>
            </w:r>
          </w:p>
        </w:tc>
        <w:tc>
          <w:tcPr>
            <w:tcW w:w="462"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57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0</w:t>
            </w:r>
          </w:p>
        </w:tc>
        <w:tc>
          <w:tcPr>
            <w:tcW w:w="448"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2800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1.60</w:t>
            </w:r>
          </w:p>
        </w:tc>
        <w:tc>
          <w:tcPr>
            <w:tcW w:w="434" w:type="dxa"/>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2800</w:t>
            </w:r>
          </w:p>
        </w:tc>
      </w:tr>
      <w:tr>
        <w:tblPrEx>
          <w:tblBorders>
            <w:top w:val="single" w:color="231F20" w:sz="6" w:space="0"/>
            <w:left w:val="single" w:color="231F20" w:sz="6" w:space="0"/>
            <w:bottom w:val="single" w:color="231F20" w:sz="6" w:space="0"/>
            <w:right w:val="single" w:color="231F20" w:sz="6" w:space="0"/>
            <w:insideH w:val="single" w:color="231F20" w:sz="2" w:space="0"/>
            <w:insideV w:val="single" w:color="231F20" w:sz="2" w:space="0"/>
          </w:tblBorders>
          <w:tblCellMar>
            <w:top w:w="0" w:type="dxa"/>
            <w:left w:w="0" w:type="dxa"/>
            <w:bottom w:w="0" w:type="dxa"/>
            <w:right w:w="0" w:type="dxa"/>
          </w:tblCellMar>
        </w:tblPrEx>
        <w:trPr>
          <w:trHeight w:val="20" w:hRule="atLeast"/>
          <w:jc w:val="center"/>
        </w:trPr>
        <w:tc>
          <w:tcPr>
            <w:tcW w:w="1806" w:type="dxa"/>
            <w:gridSpan w:val="3"/>
            <w:tcMar>
              <w:top w:w="340" w:type="dxa"/>
              <w:left w:w="28" w:type="dxa"/>
              <w:bottom w:w="340" w:type="dxa"/>
              <w:right w:w="28" w:type="dxa"/>
            </w:tcMar>
            <w:vAlign w:val="center"/>
          </w:tcPr>
          <w:p>
            <w:pPr>
              <w:jc w:val="center"/>
              <w:rPr>
                <w:rFonts w:ascii="仿宋_GB2312" w:hAnsi="微软雅黑" w:eastAsia="仿宋_GB2312" w:cs="微软雅黑"/>
                <w:sz w:val="13"/>
                <w:szCs w:val="13"/>
              </w:rPr>
            </w:pPr>
            <w:r>
              <w:rPr>
                <w:rFonts w:hint="eastAsia" w:ascii="仿宋_GB2312" w:hAnsi="微软雅黑" w:eastAsia="仿宋_GB2312" w:cs="微软雅黑"/>
                <w:sz w:val="13"/>
                <w:szCs w:val="13"/>
              </w:rPr>
              <w:t>备    注</w:t>
            </w:r>
          </w:p>
        </w:tc>
        <w:tc>
          <w:tcPr>
            <w:tcW w:w="12499" w:type="dxa"/>
            <w:gridSpan w:val="26"/>
            <w:tcMar>
              <w:top w:w="340" w:type="dxa"/>
              <w:left w:w="28" w:type="dxa"/>
              <w:bottom w:w="340" w:type="dxa"/>
              <w:right w:w="28" w:type="dxa"/>
            </w:tcMar>
            <w:vAlign w:val="center"/>
          </w:tcPr>
          <w:p>
            <w:pPr>
              <w:rPr>
                <w:rFonts w:ascii="仿宋_GB2312" w:hAnsi="微软雅黑" w:eastAsia="仿宋_GB2312" w:cs="微软雅黑"/>
                <w:sz w:val="13"/>
                <w:szCs w:val="13"/>
              </w:rPr>
            </w:pPr>
            <w:r>
              <w:rPr>
                <w:rFonts w:hint="eastAsia" w:ascii="仿宋_GB2312" w:hAnsi="微软雅黑" w:eastAsia="仿宋_GB2312" w:cs="微软雅黑"/>
                <w:sz w:val="13"/>
                <w:szCs w:val="13"/>
              </w:rPr>
              <w:t>1.本表中城市包括县级市在内的各级城市；</w:t>
            </w:r>
          </w:p>
          <w:p>
            <w:pPr>
              <w:rPr>
                <w:rFonts w:ascii="仿宋_GB2312" w:hAnsi="微软雅黑" w:eastAsia="仿宋_GB2312" w:cs="微软雅黑"/>
                <w:sz w:val="13"/>
                <w:szCs w:val="13"/>
              </w:rPr>
            </w:pPr>
            <w:r>
              <w:rPr>
                <w:rFonts w:hint="eastAsia" w:ascii="仿宋_GB2312" w:hAnsi="微软雅黑" w:eastAsia="仿宋_GB2312" w:cs="微软雅黑"/>
                <w:sz w:val="13"/>
                <w:szCs w:val="13"/>
              </w:rPr>
              <w:t>2.用于政府或居民共有产权的城市燃气管道等老化更新改造预计投资，是指用于产权为政府所属或建筑区划内居民共有的城市燃气管道等老化更新改造（含居民户内更换燃气橡胶软管、需加装的燃气安全装置）的预计投资额度，不包括用于产权归属 于专业经营单位和工商业用户的城市燃气管道等老化更新改造的预计投资额度。</w:t>
            </w:r>
          </w:p>
        </w:tc>
      </w:tr>
    </w:tbl>
    <w:p>
      <w:pPr>
        <w:pStyle w:val="9"/>
        <w:adjustRightInd w:val="0"/>
        <w:snapToGrid w:val="0"/>
        <w:spacing w:after="0" w:line="600" w:lineRule="exact"/>
        <w:ind w:left="0" w:leftChars="0" w:right="0" w:rightChars="0"/>
        <w:rPr>
          <w:rFonts w:ascii="仿宋_GB2312" w:hAnsi="仿宋_GB2312" w:eastAsia="仿宋_GB2312" w:cs="仿宋_GB2312"/>
        </w:rPr>
      </w:pPr>
      <w:bookmarkStart w:id="0" w:name="_GoBack"/>
      <w:bookmarkEnd w:id="0"/>
    </w:p>
    <w:sectPr>
      <w:footerReference r:id="rId4" w:type="default"/>
      <w:headerReference r:id="rId3" w:type="even"/>
      <w:footerReference r:id="rId5" w:type="even"/>
      <w:pgSz w:w="16809" w:h="11905" w:orient="landscape"/>
      <w:pgMar w:top="1587" w:right="2154" w:bottom="1587" w:left="1417" w:header="850" w:footer="992" w:gutter="0"/>
      <w:pgNumType w:fmt="decimal" w:start="12"/>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roman"/>
    <w:pitch w:val="default"/>
    <w:sig w:usb0="E0000287" w:usb1="40000013"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4" w:firstLineChars="130"/>
      <w:rPr>
        <w:rFonts w:asciiTheme="minorEastAsia" w:hAnsiTheme="minorEastAsia" w:eastAsiaTheme="minorEastAsia"/>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7946"/>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1AC1"/>
    <w:rsid w:val="004736DC"/>
    <w:rsid w:val="006D6CC0"/>
    <w:rsid w:val="00804FA5"/>
    <w:rsid w:val="00814795"/>
    <w:rsid w:val="00893625"/>
    <w:rsid w:val="008D1AC1"/>
    <w:rsid w:val="00C350EC"/>
    <w:rsid w:val="00C36AB6"/>
    <w:rsid w:val="00D46B4B"/>
    <w:rsid w:val="00DE34AC"/>
    <w:rsid w:val="00ED791B"/>
    <w:rsid w:val="00F41914"/>
    <w:rsid w:val="01B20596"/>
    <w:rsid w:val="02E21DC3"/>
    <w:rsid w:val="03C765F5"/>
    <w:rsid w:val="05F654CC"/>
    <w:rsid w:val="09AA1ED0"/>
    <w:rsid w:val="0B5633F6"/>
    <w:rsid w:val="0DC64E52"/>
    <w:rsid w:val="0E212732"/>
    <w:rsid w:val="0E520013"/>
    <w:rsid w:val="0E6F00F4"/>
    <w:rsid w:val="0FB76212"/>
    <w:rsid w:val="10BB2C91"/>
    <w:rsid w:val="11296130"/>
    <w:rsid w:val="12A73E9C"/>
    <w:rsid w:val="15035B4E"/>
    <w:rsid w:val="153053A6"/>
    <w:rsid w:val="15683F98"/>
    <w:rsid w:val="156A47BE"/>
    <w:rsid w:val="172E758F"/>
    <w:rsid w:val="1AA7461A"/>
    <w:rsid w:val="1B9C6E87"/>
    <w:rsid w:val="1BD22AE3"/>
    <w:rsid w:val="1BE9374D"/>
    <w:rsid w:val="1E936AC3"/>
    <w:rsid w:val="1E9A509B"/>
    <w:rsid w:val="201E1DEE"/>
    <w:rsid w:val="203C7CE9"/>
    <w:rsid w:val="21B35273"/>
    <w:rsid w:val="2587531D"/>
    <w:rsid w:val="25C841CB"/>
    <w:rsid w:val="27887246"/>
    <w:rsid w:val="29291D22"/>
    <w:rsid w:val="2A16522A"/>
    <w:rsid w:val="2AA56D3A"/>
    <w:rsid w:val="2D167691"/>
    <w:rsid w:val="2DF17556"/>
    <w:rsid w:val="2ED8724F"/>
    <w:rsid w:val="30415789"/>
    <w:rsid w:val="30E60607"/>
    <w:rsid w:val="3170085A"/>
    <w:rsid w:val="31EE5DED"/>
    <w:rsid w:val="320B5266"/>
    <w:rsid w:val="323E1776"/>
    <w:rsid w:val="32FC5657"/>
    <w:rsid w:val="33915D46"/>
    <w:rsid w:val="36E03711"/>
    <w:rsid w:val="37A910C7"/>
    <w:rsid w:val="386B6051"/>
    <w:rsid w:val="388247AE"/>
    <w:rsid w:val="39B872EA"/>
    <w:rsid w:val="3B133C36"/>
    <w:rsid w:val="3E1C58D2"/>
    <w:rsid w:val="3F0D4CB0"/>
    <w:rsid w:val="3F5F4089"/>
    <w:rsid w:val="3FA54071"/>
    <w:rsid w:val="3FCF2D41"/>
    <w:rsid w:val="3FE35F65"/>
    <w:rsid w:val="42ED41CF"/>
    <w:rsid w:val="441C7863"/>
    <w:rsid w:val="44737599"/>
    <w:rsid w:val="4516121D"/>
    <w:rsid w:val="4A0F072F"/>
    <w:rsid w:val="4A4C3D87"/>
    <w:rsid w:val="4B472824"/>
    <w:rsid w:val="4E06756F"/>
    <w:rsid w:val="4EF868D1"/>
    <w:rsid w:val="4F2F575E"/>
    <w:rsid w:val="4F493B7C"/>
    <w:rsid w:val="4FFA7BD5"/>
    <w:rsid w:val="50F84E86"/>
    <w:rsid w:val="5190233D"/>
    <w:rsid w:val="52236D79"/>
    <w:rsid w:val="52AA2A90"/>
    <w:rsid w:val="535B33FE"/>
    <w:rsid w:val="545028F0"/>
    <w:rsid w:val="57925DEB"/>
    <w:rsid w:val="57BE2372"/>
    <w:rsid w:val="58DF10E2"/>
    <w:rsid w:val="5A031454"/>
    <w:rsid w:val="5BBF5CED"/>
    <w:rsid w:val="5BDB5392"/>
    <w:rsid w:val="5C384BFC"/>
    <w:rsid w:val="5D4B5AA0"/>
    <w:rsid w:val="612654F5"/>
    <w:rsid w:val="64687DD7"/>
    <w:rsid w:val="64F2695B"/>
    <w:rsid w:val="693B7595"/>
    <w:rsid w:val="69547C56"/>
    <w:rsid w:val="695C31A0"/>
    <w:rsid w:val="699D4E9A"/>
    <w:rsid w:val="6A675164"/>
    <w:rsid w:val="6A9F7C59"/>
    <w:rsid w:val="6AD85086"/>
    <w:rsid w:val="6B253CCC"/>
    <w:rsid w:val="6C9E3650"/>
    <w:rsid w:val="6D571B72"/>
    <w:rsid w:val="6EB07D06"/>
    <w:rsid w:val="6FBF48CE"/>
    <w:rsid w:val="6FEF4B49"/>
    <w:rsid w:val="70380754"/>
    <w:rsid w:val="70794504"/>
    <w:rsid w:val="72E87274"/>
    <w:rsid w:val="7742468F"/>
    <w:rsid w:val="776C0EA7"/>
    <w:rsid w:val="78563358"/>
    <w:rsid w:val="7BB61260"/>
    <w:rsid w:val="7D3A6670"/>
    <w:rsid w:val="7E67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before="79"/>
      <w:ind w:left="897"/>
      <w:jc w:val="left"/>
    </w:pPr>
    <w:rPr>
      <w:rFonts w:ascii="宋体" w:hAnsi="宋体"/>
      <w:szCs w:val="21"/>
      <w:lang w:bidi="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able of authorities"/>
    <w:basedOn w:val="1"/>
    <w:next w:val="1"/>
    <w:unhideWhenUsed/>
    <w:qFormat/>
    <w:uiPriority w:val="99"/>
    <w:pPr>
      <w:ind w:left="420" w:leftChars="200"/>
    </w:pPr>
  </w:style>
  <w:style w:type="paragraph" w:styleId="6">
    <w:name w:val="Normal Indent"/>
    <w:basedOn w:val="1"/>
    <w:next w:val="7"/>
    <w:qFormat/>
    <w:uiPriority w:val="0"/>
    <w:pPr>
      <w:ind w:firstLine="420" w:firstLineChars="200"/>
    </w:pPr>
    <w:rPr>
      <w:rFonts w:eastAsia="仿宋_GB2312"/>
      <w:sz w:val="30"/>
    </w:rPr>
  </w:style>
  <w:style w:type="paragraph" w:customStyle="1" w:styleId="7">
    <w:name w:val="样式 正文文本 + 首行缩进:  2 字符"/>
    <w:qFormat/>
    <w:uiPriority w:val="0"/>
    <w:pPr>
      <w:spacing w:after="200" w:line="480" w:lineRule="exact"/>
      <w:ind w:firstLine="480" w:firstLineChars="200"/>
    </w:pPr>
    <w:rPr>
      <w:rFonts w:ascii="Times New Roman" w:hAnsi="Times New Roman" w:eastAsia="微软雅黑" w:cs="Times New Roman"/>
      <w:sz w:val="24"/>
      <w:szCs w:val="22"/>
      <w:lang w:val="en-US" w:eastAsia="zh-CN" w:bidi="ar-SA"/>
    </w:rPr>
  </w:style>
  <w:style w:type="paragraph" w:styleId="8">
    <w:name w:val="Body Text Indent"/>
    <w:basedOn w:val="1"/>
    <w:next w:val="1"/>
    <w:qFormat/>
    <w:uiPriority w:val="0"/>
    <w:pPr>
      <w:spacing w:line="400" w:lineRule="exact"/>
      <w:ind w:firstLine="1582" w:firstLineChars="565"/>
    </w:pPr>
    <w:rPr>
      <w:rFonts w:ascii="仿宋_GB2312"/>
      <w:sz w:val="28"/>
    </w:rPr>
  </w:style>
  <w:style w:type="paragraph" w:styleId="9">
    <w:name w:val="Block Text"/>
    <w:basedOn w:val="1"/>
    <w:unhideWhenUsed/>
    <w:qFormat/>
    <w:uiPriority w:val="99"/>
    <w:pPr>
      <w:spacing w:after="120"/>
      <w:ind w:left="1440" w:leftChars="700" w:right="1440" w:rightChars="700"/>
    </w:pPr>
    <w:rPr>
      <w:rFonts w:ascii="??_GB2312" w:hAnsi="Palatino Linotype" w:eastAsia="Times New Roman" w:cs="Palatino Linotype"/>
      <w:sz w:val="32"/>
      <w:szCs w:val="32"/>
    </w:rPr>
  </w:style>
  <w:style w:type="paragraph" w:styleId="10">
    <w:name w:val="Plain Text"/>
    <w:basedOn w:val="1"/>
    <w:next w:val="11"/>
    <w:qFormat/>
    <w:uiPriority w:val="0"/>
    <w:rPr>
      <w:rFonts w:ascii="宋体" w:hAnsi="Courier New"/>
    </w:rPr>
  </w:style>
  <w:style w:type="paragraph" w:styleId="11">
    <w:name w:val="index 9"/>
    <w:basedOn w:val="1"/>
    <w:next w:val="1"/>
    <w:qFormat/>
    <w:uiPriority w:val="0"/>
    <w:pPr>
      <w:ind w:left="1600" w:leftChars="1600"/>
    </w:pPr>
    <w:rPr>
      <w:rFonts w:ascii="Times New Roman" w:hAnsi="Times New Roman"/>
    </w:rPr>
  </w:style>
  <w:style w:type="paragraph" w:styleId="12">
    <w:name w:val="Body Text Indent 2"/>
    <w:basedOn w:val="2"/>
    <w:qFormat/>
    <w:uiPriority w:val="0"/>
    <w:pPr>
      <w:spacing w:line="480" w:lineRule="auto"/>
      <w:ind w:left="420" w:leftChars="200"/>
    </w:pPr>
    <w:rPr>
      <w:rFonts w:ascii="Times New Roman" w:hAnsi="Times New Roman"/>
    </w:rPr>
  </w:style>
  <w:style w:type="paragraph" w:styleId="13">
    <w:name w:val="footer"/>
    <w:basedOn w:val="1"/>
    <w:next w:val="6"/>
    <w:link w:val="42"/>
    <w:qFormat/>
    <w:uiPriority w:val="99"/>
    <w:pPr>
      <w:tabs>
        <w:tab w:val="center" w:pos="4153"/>
        <w:tab w:val="right" w:pos="8306"/>
      </w:tabs>
      <w:snapToGrid w:val="0"/>
      <w:jc w:val="left"/>
    </w:pPr>
    <w:rPr>
      <w:sz w:val="18"/>
    </w:rPr>
  </w:style>
  <w:style w:type="paragraph" w:styleId="14">
    <w:name w:val="Subtitle"/>
    <w:basedOn w:val="1"/>
    <w:next w:val="1"/>
    <w:qFormat/>
    <w:uiPriority w:val="0"/>
    <w:pPr>
      <w:spacing w:line="560" w:lineRule="exact"/>
      <w:jc w:val="center"/>
      <w:outlineLvl w:val="1"/>
    </w:pPr>
    <w:rPr>
      <w:rFonts w:ascii="Arial" w:hAnsi="Arial" w:eastAsia="楷体_GB2312" w:cs="Arial"/>
      <w:b/>
      <w:bCs/>
      <w:kern w:val="28"/>
      <w:sz w:val="32"/>
      <w:szCs w:val="44"/>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Title"/>
    <w:basedOn w:val="1"/>
    <w:next w:val="1"/>
    <w:qFormat/>
    <w:uiPriority w:val="0"/>
    <w:pPr>
      <w:spacing w:before="120" w:after="120"/>
      <w:jc w:val="center"/>
      <w:outlineLvl w:val="0"/>
    </w:pPr>
    <w:rPr>
      <w:rFonts w:ascii="宋体" w:hAnsi="宋体" w:cs="宋体"/>
      <w:b/>
      <w:bCs/>
      <w:sz w:val="32"/>
      <w:szCs w:val="32"/>
    </w:rPr>
  </w:style>
  <w:style w:type="paragraph" w:styleId="18">
    <w:name w:val="Body Text First Indent"/>
    <w:basedOn w:val="2"/>
    <w:qFormat/>
    <w:uiPriority w:val="99"/>
    <w:pPr>
      <w:spacing w:line="580" w:lineRule="exact"/>
      <w:ind w:firstLine="420" w:firstLineChars="100"/>
    </w:pPr>
    <w:rPr>
      <w:rFonts w:ascii="等线" w:hAnsi="等线" w:eastAsia="等线"/>
      <w:sz w:val="20"/>
      <w:szCs w:val="24"/>
    </w:rPr>
  </w:style>
  <w:style w:type="paragraph" w:styleId="19">
    <w:name w:val="Body Text First Indent 2"/>
    <w:basedOn w:val="8"/>
    <w:next w:val="12"/>
    <w:unhideWhenUsed/>
    <w:qFormat/>
    <w:uiPriority w:val="99"/>
    <w:pPr>
      <w:spacing w:before="100" w:beforeAutospacing="1"/>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Emphasis"/>
    <w:basedOn w:val="22"/>
    <w:qFormat/>
    <w:uiPriority w:val="0"/>
    <w:rPr>
      <w:i/>
    </w:rPr>
  </w:style>
  <w:style w:type="character" w:styleId="25">
    <w:name w:val="Hyperlink"/>
    <w:basedOn w:val="22"/>
    <w:qFormat/>
    <w:uiPriority w:val="0"/>
    <w:rPr>
      <w:color w:val="0000FF"/>
      <w:u w:val="single"/>
    </w:rPr>
  </w:style>
  <w:style w:type="paragraph" w:customStyle="1" w:styleId="26">
    <w:name w:val="正文部分 Char Char Char"/>
    <w:basedOn w:val="2"/>
    <w:next w:val="27"/>
    <w:qFormat/>
    <w:uiPriority w:val="0"/>
    <w:pPr>
      <w:adjustRightInd w:val="0"/>
      <w:snapToGrid w:val="0"/>
      <w:spacing w:line="460" w:lineRule="exact"/>
      <w:textAlignment w:val="baseline"/>
    </w:pPr>
    <w:rPr>
      <w:rFonts w:ascii="Times New Roman" w:hAnsi="Times New Roman"/>
      <w:sz w:val="24"/>
      <w:szCs w:val="24"/>
    </w:rPr>
  </w:style>
  <w:style w:type="paragraph" w:customStyle="1" w:styleId="27">
    <w:name w:val="章标题"/>
    <w:basedOn w:val="17"/>
    <w:qFormat/>
    <w:uiPriority w:val="0"/>
    <w:pPr>
      <w:spacing w:line="360" w:lineRule="auto"/>
    </w:pPr>
    <w:rPr>
      <w:rFonts w:ascii="Cambria" w:hAnsi="Cambria" w:eastAsia="等线" w:cs="Times New Roman"/>
      <w:kern w:val="0"/>
      <w:sz w:val="21"/>
    </w:rPr>
  </w:style>
  <w:style w:type="paragraph" w:customStyle="1" w:styleId="28">
    <w:name w:val="正文首行缩进 21"/>
    <w:basedOn w:val="1"/>
    <w:qFormat/>
    <w:uiPriority w:val="0"/>
    <w:pPr>
      <w:spacing w:before="100" w:beforeAutospacing="1" w:after="120"/>
      <w:ind w:firstLine="420" w:firstLineChars="200"/>
    </w:pPr>
    <w:rPr>
      <w:rFonts w:eastAsia="仿宋" w:cs="宋体"/>
      <w:sz w:val="36"/>
      <w:szCs w:val="36"/>
    </w:rPr>
  </w:style>
  <w:style w:type="paragraph" w:customStyle="1" w:styleId="29">
    <w:name w:val="明显引用1"/>
    <w:basedOn w:val="1"/>
    <w:next w:val="1"/>
    <w:qFormat/>
    <w:uiPriority w:val="0"/>
    <w:pPr>
      <w:widowControl/>
      <w:wordWrap w:val="0"/>
      <w:spacing w:before="360" w:after="360"/>
      <w:ind w:left="950" w:right="950"/>
      <w:jc w:val="center"/>
    </w:pPr>
    <w:rPr>
      <w:rFonts w:ascii="宋体" w:hAnsi="宋体" w:eastAsia="Times New Roman"/>
      <w:i/>
    </w:rPr>
  </w:style>
  <w:style w:type="paragraph" w:customStyle="1" w:styleId="30">
    <w:name w:val="_Style 2"/>
    <w:basedOn w:val="1"/>
    <w:next w:val="1"/>
    <w:qFormat/>
    <w:uiPriority w:val="0"/>
    <w:pPr>
      <w:ind w:firstLine="420" w:firstLineChars="200"/>
    </w:pPr>
  </w:style>
  <w:style w:type="paragraph" w:customStyle="1" w:styleId="31">
    <w:name w:val="Plain Text1"/>
    <w:basedOn w:val="1"/>
    <w:next w:val="32"/>
    <w:qFormat/>
    <w:uiPriority w:val="0"/>
    <w:rPr>
      <w:rFonts w:ascii="宋体" w:hAnsi="Courier New"/>
    </w:rPr>
  </w:style>
  <w:style w:type="paragraph" w:customStyle="1" w:styleId="32">
    <w:name w:val="index 91"/>
    <w:basedOn w:val="1"/>
    <w:next w:val="1"/>
    <w:qFormat/>
    <w:uiPriority w:val="0"/>
    <w:pPr>
      <w:ind w:left="1600" w:leftChars="1600"/>
    </w:pPr>
  </w:style>
  <w:style w:type="character" w:customStyle="1" w:styleId="33">
    <w:name w:val="NormalCharacter"/>
    <w:qFormat/>
    <w:uiPriority w:val="0"/>
  </w:style>
  <w:style w:type="paragraph" w:styleId="34">
    <w:name w:val="List Paragraph"/>
    <w:basedOn w:val="1"/>
    <w:qFormat/>
    <w:uiPriority w:val="1"/>
    <w:pPr>
      <w:ind w:left="120" w:firstLine="599"/>
    </w:pPr>
    <w:rPr>
      <w:rFonts w:ascii="宋体" w:hAnsi="宋体" w:cs="宋体"/>
      <w:lang w:val="zh-CN" w:bidi="zh-CN"/>
    </w:rPr>
  </w:style>
  <w:style w:type="paragraph" w:customStyle="1" w:styleId="35">
    <w:name w:val="Body text|1"/>
    <w:basedOn w:val="1"/>
    <w:qFormat/>
    <w:uiPriority w:val="0"/>
    <w:pPr>
      <w:spacing w:line="391" w:lineRule="auto"/>
      <w:ind w:firstLine="400"/>
    </w:pPr>
    <w:rPr>
      <w:sz w:val="30"/>
      <w:szCs w:val="30"/>
      <w:lang w:val="zh-TW" w:eastAsia="zh-TW" w:bidi="zh-TW"/>
    </w:rPr>
  </w:style>
  <w:style w:type="paragraph" w:customStyle="1" w:styleId="36">
    <w:name w:val="图标标题"/>
    <w:qFormat/>
    <w:uiPriority w:val="0"/>
    <w:pPr>
      <w:spacing w:line="600" w:lineRule="exact"/>
      <w:jc w:val="center"/>
    </w:pPr>
    <w:rPr>
      <w:rFonts w:ascii="Times New Roman" w:hAnsi="Times New Roman" w:eastAsia="微软雅黑" w:cs="Times New Roman"/>
      <w:b/>
      <w:sz w:val="24"/>
      <w:szCs w:val="22"/>
      <w:lang w:val="en-US" w:eastAsia="zh-CN" w:bidi="ar-SA"/>
    </w:rPr>
  </w:style>
  <w:style w:type="character" w:customStyle="1" w:styleId="37">
    <w:name w:val="font11"/>
    <w:basedOn w:val="22"/>
    <w:qFormat/>
    <w:uiPriority w:val="0"/>
    <w:rPr>
      <w:rFonts w:hint="default" w:ascii="Times New Roman" w:hAnsi="Times New Roman" w:cs="Times New Roman"/>
      <w:color w:val="000000"/>
      <w:sz w:val="22"/>
      <w:szCs w:val="22"/>
      <w:u w:val="none"/>
    </w:rPr>
  </w:style>
  <w:style w:type="paragraph" w:customStyle="1" w:styleId="38">
    <w:name w:val="Default"/>
    <w:basedOn w:val="1"/>
    <w:semiHidden/>
    <w:qFormat/>
    <w:uiPriority w:val="0"/>
    <w:pPr>
      <w:autoSpaceDE w:val="0"/>
      <w:autoSpaceDN w:val="0"/>
      <w:adjustRightInd w:val="0"/>
      <w:jc w:val="left"/>
    </w:pPr>
    <w:rPr>
      <w:rFonts w:ascii="方正仿宋_GBK" w:hAnsi="方正仿宋_GBK" w:cs="宋体"/>
      <w:color w:val="000000"/>
      <w:sz w:val="24"/>
    </w:rPr>
  </w:style>
  <w:style w:type="paragraph" w:customStyle="1" w:styleId="39">
    <w:name w:val="二级标题格式"/>
    <w:basedOn w:val="1"/>
    <w:next w:val="40"/>
    <w:qFormat/>
    <w:uiPriority w:val="0"/>
    <w:pPr>
      <w:spacing w:beforeLines="50" w:afterLines="50" w:line="400" w:lineRule="exact"/>
      <w:ind w:firstLine="200" w:firstLineChars="200"/>
      <w:jc w:val="left"/>
      <w:outlineLvl w:val="1"/>
    </w:pPr>
    <w:rPr>
      <w:rFonts w:ascii="Times New Roman" w:hAnsi="Times New Roman"/>
      <w:sz w:val="24"/>
    </w:rPr>
  </w:style>
  <w:style w:type="paragraph" w:customStyle="1" w:styleId="40">
    <w:name w:val="正文格式"/>
    <w:basedOn w:val="1"/>
    <w:qFormat/>
    <w:uiPriority w:val="0"/>
    <w:pPr>
      <w:spacing w:line="400" w:lineRule="exact"/>
      <w:ind w:firstLine="200" w:firstLineChars="200"/>
      <w:jc w:val="left"/>
    </w:pPr>
    <w:rPr>
      <w:rFonts w:ascii="Times New Roman" w:hAnsi="Times New Roman"/>
      <w:sz w:val="24"/>
    </w:rPr>
  </w:style>
  <w:style w:type="paragraph" w:customStyle="1" w:styleId="41">
    <w:name w:val="Table Paragraph"/>
    <w:basedOn w:val="1"/>
    <w:qFormat/>
    <w:uiPriority w:val="1"/>
  </w:style>
  <w:style w:type="character" w:customStyle="1" w:styleId="42">
    <w:name w:val="页脚 Char"/>
    <w:basedOn w:val="22"/>
    <w:link w:val="13"/>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1241</Words>
  <Characters>7074</Characters>
  <Lines>58</Lines>
  <Paragraphs>16</Paragraphs>
  <TotalTime>53</TotalTime>
  <ScaleCrop>false</ScaleCrop>
  <LinksUpToDate>false</LinksUpToDate>
  <CharactersWithSpaces>8299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2023-06-21T08:56:00Z</dcterms:created>
  <dc:creator>pc</dc:creator>
  <cp:lastModifiedBy>pc</cp:lastModifiedBy>
  <cp:lastPrinted>2023-06-21T08:10:00Z</cp:lastPrinted>
  <dcterms:modified xsi:type="dcterms:W3CDTF">2023-06-25T02:02:02Z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15DD1261E1F94986B24A10517919E034</vt:lpwstr>
  </property>
</Properties>
</file>