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autoSpaceDN w:val="0"/>
        <w:spacing w:line="400" w:lineRule="exact"/>
        <w:rPr>
          <w:rFonts w:ascii="黑体" w:hAnsi="黑体" w:eastAsia="黑体" w:cs="黑体"/>
          <w:color w:val="000000"/>
          <w:sz w:val="32"/>
          <w:szCs w:val="32"/>
        </w:rPr>
      </w:pPr>
    </w:p>
    <w:p>
      <w:pPr>
        <w:autoSpaceDN w:val="0"/>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承德国家可持续发展议程创新示范区</w:t>
      </w:r>
    </w:p>
    <w:p>
      <w:pPr>
        <w:autoSpaceDN w:val="0"/>
        <w:spacing w:line="560" w:lineRule="exact"/>
        <w:jc w:val="center"/>
        <w:rPr>
          <w:rFonts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t>2021</w:t>
      </w:r>
      <w:r>
        <w:rPr>
          <w:rFonts w:hint="eastAsia" w:ascii="方正小标宋_GBK" w:hAnsi="方正小标宋_GBK" w:eastAsia="方正小标宋_GBK" w:cs="方正小标宋_GBK"/>
          <w:color w:val="000000"/>
          <w:sz w:val="44"/>
          <w:szCs w:val="44"/>
        </w:rPr>
        <w:t>年指标分解表</w:t>
      </w:r>
    </w:p>
    <w:p>
      <w:pPr>
        <w:autoSpaceDN w:val="0"/>
        <w:spacing w:line="400" w:lineRule="exact"/>
        <w:jc w:val="center"/>
        <w:rPr>
          <w:rFonts w:ascii="仿宋_GB2312" w:hAnsi="仿宋_GB2312" w:eastAsia="方正小标宋简体" w:cs="方正小标宋简体"/>
          <w:color w:val="000000"/>
          <w:sz w:val="32"/>
          <w:szCs w:val="32"/>
        </w:rPr>
      </w:pPr>
    </w:p>
    <w:tbl>
      <w:tblPr>
        <w:tblStyle w:val="14"/>
        <w:tblW w:w="907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4"/>
        <w:gridCol w:w="587"/>
        <w:gridCol w:w="4021"/>
        <w:gridCol w:w="1020"/>
        <w:gridCol w:w="1020"/>
        <w:gridCol w:w="156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7" w:hRule="atLeast"/>
          <w:tblHeader/>
          <w:jc w:val="center"/>
        </w:trPr>
        <w:tc>
          <w:tcPr>
            <w:tcW w:w="864" w:type="dxa"/>
            <w:tcBorders>
              <w:top w:val="single" w:color="auto" w:sz="6" w:space="0"/>
            </w:tcBorders>
            <w:vAlign w:val="center"/>
          </w:tcPr>
          <w:p>
            <w:pPr>
              <w:pStyle w:val="30"/>
              <w:autoSpaceDN w:val="0"/>
              <w:spacing w:line="300" w:lineRule="exact"/>
              <w:rPr>
                <w:rFonts w:ascii="宋体" w:hAnsi="宋体" w:eastAsia="宋体" w:cs="宋体"/>
                <w:color w:val="000000"/>
              </w:rPr>
            </w:pPr>
            <w:r>
              <w:rPr>
                <w:rFonts w:hint="eastAsia" w:ascii="宋体" w:hAnsi="宋体" w:eastAsia="宋体" w:cs="宋体"/>
                <w:color w:val="000000"/>
              </w:rPr>
              <w:t>一级</w:t>
            </w:r>
          </w:p>
          <w:p>
            <w:pPr>
              <w:pStyle w:val="30"/>
              <w:autoSpaceDN w:val="0"/>
              <w:spacing w:line="300" w:lineRule="exact"/>
              <w:rPr>
                <w:rFonts w:ascii="宋体" w:hAnsi="宋体" w:eastAsia="宋体" w:cs="宋体"/>
                <w:color w:val="000000"/>
              </w:rPr>
            </w:pPr>
            <w:r>
              <w:rPr>
                <w:rFonts w:hint="eastAsia" w:ascii="宋体" w:hAnsi="宋体" w:eastAsia="宋体" w:cs="宋体"/>
                <w:color w:val="000000"/>
              </w:rPr>
              <w:t>指标</w:t>
            </w:r>
          </w:p>
        </w:tc>
        <w:tc>
          <w:tcPr>
            <w:tcW w:w="4608" w:type="dxa"/>
            <w:gridSpan w:val="2"/>
            <w:tcBorders>
              <w:top w:val="single" w:color="auto" w:sz="6" w:space="0"/>
            </w:tcBorders>
            <w:vAlign w:val="center"/>
          </w:tcPr>
          <w:p>
            <w:pPr>
              <w:pStyle w:val="30"/>
              <w:autoSpaceDN w:val="0"/>
              <w:spacing w:line="300" w:lineRule="exact"/>
              <w:rPr>
                <w:rFonts w:ascii="宋体" w:hAnsi="宋体" w:eastAsia="宋体" w:cs="宋体"/>
                <w:color w:val="000000"/>
              </w:rPr>
            </w:pPr>
            <w:r>
              <w:rPr>
                <w:rFonts w:hint="eastAsia" w:ascii="宋体" w:hAnsi="宋体" w:eastAsia="宋体" w:cs="宋体"/>
                <w:color w:val="000000"/>
              </w:rPr>
              <w:t>二级指标</w:t>
            </w:r>
          </w:p>
        </w:tc>
        <w:tc>
          <w:tcPr>
            <w:tcW w:w="1020" w:type="dxa"/>
            <w:tcBorders>
              <w:top w:val="single" w:color="auto" w:sz="6" w:space="0"/>
            </w:tcBorders>
            <w:vAlign w:val="center"/>
          </w:tcPr>
          <w:p>
            <w:pPr>
              <w:pStyle w:val="30"/>
              <w:autoSpaceDN w:val="0"/>
              <w:spacing w:line="300" w:lineRule="exact"/>
              <w:rPr>
                <w:rFonts w:ascii="宋体" w:hAnsi="宋体" w:eastAsia="宋体" w:cs="宋体"/>
                <w:color w:val="000000"/>
              </w:rPr>
            </w:pPr>
            <w:r>
              <w:rPr>
                <w:rFonts w:ascii="宋体" w:hAnsi="宋体" w:eastAsia="宋体" w:cs="宋体"/>
                <w:color w:val="000000"/>
              </w:rPr>
              <w:t>2021</w:t>
            </w:r>
            <w:r>
              <w:rPr>
                <w:rFonts w:hint="eastAsia" w:ascii="宋体" w:hAnsi="宋体" w:eastAsia="宋体" w:cs="宋体"/>
                <w:color w:val="000000"/>
              </w:rPr>
              <w:t>年</w:t>
            </w:r>
          </w:p>
          <w:p>
            <w:pPr>
              <w:pStyle w:val="30"/>
              <w:autoSpaceDN w:val="0"/>
              <w:spacing w:line="300" w:lineRule="exact"/>
              <w:rPr>
                <w:rFonts w:ascii="宋体" w:hAnsi="宋体" w:eastAsia="宋体" w:cs="宋体"/>
                <w:color w:val="000000"/>
              </w:rPr>
            </w:pPr>
            <w:r>
              <w:rPr>
                <w:rFonts w:hint="eastAsia" w:ascii="宋体" w:hAnsi="宋体" w:eastAsia="宋体" w:cs="宋体"/>
                <w:color w:val="000000"/>
              </w:rPr>
              <w:t>目标</w:t>
            </w:r>
          </w:p>
        </w:tc>
        <w:tc>
          <w:tcPr>
            <w:tcW w:w="1020" w:type="dxa"/>
            <w:tcBorders>
              <w:top w:val="single" w:color="auto" w:sz="6" w:space="0"/>
            </w:tcBorders>
            <w:vAlign w:val="center"/>
          </w:tcPr>
          <w:p>
            <w:pPr>
              <w:pStyle w:val="30"/>
              <w:autoSpaceDN w:val="0"/>
              <w:spacing w:line="300" w:lineRule="exact"/>
              <w:rPr>
                <w:rFonts w:ascii="宋体" w:hAnsi="宋体" w:eastAsia="宋体" w:cs="宋体"/>
                <w:color w:val="000000"/>
              </w:rPr>
            </w:pPr>
            <w:r>
              <w:rPr>
                <w:rFonts w:hint="eastAsia" w:ascii="宋体" w:hAnsi="宋体" w:eastAsia="宋体" w:cs="宋体"/>
                <w:color w:val="000000"/>
              </w:rPr>
              <w:t>属性</w:t>
            </w:r>
          </w:p>
        </w:tc>
        <w:tc>
          <w:tcPr>
            <w:tcW w:w="1566" w:type="dxa"/>
            <w:tcBorders>
              <w:top w:val="single" w:color="auto" w:sz="6" w:space="0"/>
            </w:tcBorders>
            <w:vAlign w:val="center"/>
          </w:tcPr>
          <w:p>
            <w:pPr>
              <w:pStyle w:val="30"/>
              <w:autoSpaceDN w:val="0"/>
              <w:spacing w:line="300" w:lineRule="exact"/>
              <w:rPr>
                <w:rFonts w:ascii="宋体" w:hAnsi="宋体" w:eastAsia="宋体" w:cs="宋体"/>
                <w:color w:val="000000"/>
              </w:rPr>
            </w:pPr>
            <w:r>
              <w:rPr>
                <w:rFonts w:hint="eastAsia" w:ascii="宋体" w:hAnsi="宋体" w:eastAsia="宋体" w:cs="宋体"/>
                <w:color w:val="000000"/>
              </w:rPr>
              <w:t>责任单位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restart"/>
            <w:vAlign w:val="center"/>
          </w:tcPr>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创新</w:t>
            </w:r>
          </w:p>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驱动</w:t>
            </w: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color w:val="000000"/>
                <w:sz w:val="21"/>
                <w:szCs w:val="21"/>
              </w:rPr>
              <w:t>全社会</w:t>
            </w:r>
            <w:r>
              <w:rPr>
                <w:rFonts w:ascii="宋体" w:hAnsi="宋体" w:eastAsia="宋体" w:cs="宋体"/>
                <w:b w:val="0"/>
                <w:bCs w:val="0"/>
                <w:color w:val="000000"/>
                <w:sz w:val="21"/>
                <w:szCs w:val="21"/>
              </w:rPr>
              <w:t>R&amp;D</w:t>
            </w:r>
            <w:r>
              <w:rPr>
                <w:rFonts w:hint="eastAsia" w:ascii="宋体" w:hAnsi="宋体" w:eastAsia="宋体" w:cs="宋体"/>
                <w:b w:val="0"/>
                <w:bCs w:val="0"/>
                <w:color w:val="000000"/>
                <w:sz w:val="21"/>
                <w:szCs w:val="21"/>
              </w:rPr>
              <w:t>经费支出占</w:t>
            </w:r>
            <w:r>
              <w:rPr>
                <w:rFonts w:ascii="宋体" w:hAnsi="宋体" w:eastAsia="宋体" w:cs="宋体"/>
                <w:b w:val="0"/>
                <w:bCs w:val="0"/>
                <w:color w:val="000000"/>
                <w:sz w:val="21"/>
                <w:szCs w:val="21"/>
              </w:rPr>
              <w:t>GDP</w:t>
            </w:r>
            <w:r>
              <w:rPr>
                <w:rFonts w:hint="eastAsia" w:ascii="宋体" w:hAnsi="宋体" w:eastAsia="宋体" w:cs="宋体"/>
                <w:b w:val="0"/>
                <w:bCs w:val="0"/>
                <w:color w:val="000000"/>
                <w:sz w:val="21"/>
                <w:szCs w:val="21"/>
              </w:rPr>
              <w:t>比重（</w:t>
            </w:r>
            <w:r>
              <w:rPr>
                <w:rFonts w:ascii="宋体" w:hAnsi="宋体" w:eastAsia="宋体" w:cs="宋体"/>
                <w:b w:val="0"/>
                <w:bCs w:val="0"/>
                <w:color w:val="000000"/>
                <w:sz w:val="21"/>
                <w:szCs w:val="21"/>
              </w:rPr>
              <w:t>%</w:t>
            </w:r>
            <w:r>
              <w:rPr>
                <w:rFonts w:hint="eastAsia" w:ascii="宋体" w:hAnsi="宋体" w:eastAsia="宋体" w:cs="宋体"/>
                <w:b w:val="0"/>
                <w:bCs w:val="0"/>
                <w:color w:val="00000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1.4</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市科技局</w:t>
            </w:r>
          </w:p>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sz w:val="21"/>
                <w:szCs w:val="21"/>
              </w:rPr>
              <w:t>市财政局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sz w:val="21"/>
                <w:szCs w:val="21"/>
              </w:rPr>
              <w:t>规上高新技术产业增加值占规上工业增加值比重（</w:t>
            </w:r>
            <w:r>
              <w:rPr>
                <w:rStyle w:val="29"/>
                <w:rFonts w:ascii="宋体" w:hAnsi="宋体" w:eastAsia="宋体" w:cs="宋体"/>
                <w:b w:val="0"/>
                <w:bCs w:val="0"/>
                <w:sz w:val="21"/>
                <w:szCs w:val="21"/>
              </w:rPr>
              <w:t>%</w:t>
            </w:r>
            <w:r>
              <w:rPr>
                <w:rStyle w:val="29"/>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14</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color w:val="000000"/>
                <w:szCs w:val="21"/>
              </w:rPr>
              <w:t>预期性</w:t>
            </w:r>
          </w:p>
        </w:tc>
        <w:tc>
          <w:tcPr>
            <w:tcW w:w="1566" w:type="dxa"/>
            <w:vAlign w:val="center"/>
          </w:tcPr>
          <w:p>
            <w:pPr>
              <w:autoSpaceDN w:val="0"/>
              <w:spacing w:line="300" w:lineRule="exact"/>
              <w:jc w:val="center"/>
              <w:rPr>
                <w:rFonts w:ascii="宋体" w:cs="宋体"/>
                <w:color w:val="000000"/>
                <w:szCs w:val="21"/>
              </w:rPr>
            </w:pPr>
            <w:r>
              <w:rPr>
                <w:rFonts w:hint="eastAsia" w:ascii="宋体" w:hAnsi="宋体" w:cs="宋体"/>
                <w:bCs/>
                <w:szCs w:val="21"/>
              </w:rPr>
              <w:t>市科技局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3</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sz w:val="21"/>
                <w:szCs w:val="21"/>
              </w:rPr>
              <w:t>公民具备基本科学素质的比例（</w:t>
            </w:r>
            <w:r>
              <w:rPr>
                <w:rStyle w:val="29"/>
                <w:rFonts w:ascii="宋体" w:hAnsi="宋体" w:eastAsia="宋体" w:cs="宋体"/>
                <w:b w:val="0"/>
                <w:bCs w:val="0"/>
                <w:sz w:val="21"/>
                <w:szCs w:val="21"/>
              </w:rPr>
              <w:t>%</w:t>
            </w:r>
            <w:r>
              <w:rPr>
                <w:rStyle w:val="29"/>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10</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color w:val="000000"/>
                <w:szCs w:val="21"/>
              </w:rPr>
              <w:t>预期性</w:t>
            </w:r>
          </w:p>
        </w:tc>
        <w:tc>
          <w:tcPr>
            <w:tcW w:w="1566" w:type="dxa"/>
            <w:vAlign w:val="center"/>
          </w:tcPr>
          <w:p>
            <w:pPr>
              <w:autoSpaceDN w:val="0"/>
              <w:spacing w:line="300" w:lineRule="exact"/>
              <w:jc w:val="center"/>
              <w:rPr>
                <w:rFonts w:ascii="宋体" w:cs="宋体"/>
                <w:color w:val="000000"/>
                <w:szCs w:val="21"/>
              </w:rPr>
            </w:pPr>
            <w:r>
              <w:rPr>
                <w:rFonts w:hint="eastAsia" w:ascii="宋体" w:hAnsi="宋体" w:cs="宋体"/>
                <w:color w:val="000000"/>
                <w:szCs w:val="21"/>
              </w:rPr>
              <w:t>市科协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restart"/>
            <w:vAlign w:val="center"/>
          </w:tcPr>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生态</w:t>
            </w:r>
          </w:p>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环境</w:t>
            </w: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4</w:t>
            </w:r>
          </w:p>
        </w:tc>
        <w:tc>
          <w:tcPr>
            <w:tcW w:w="4021" w:type="dxa"/>
            <w:vAlign w:val="center"/>
          </w:tcPr>
          <w:p>
            <w:pPr>
              <w:autoSpaceDN w:val="0"/>
              <w:spacing w:line="340" w:lineRule="exact"/>
              <w:rPr>
                <w:rFonts w:ascii="宋体" w:cs="宋体"/>
                <w:b/>
                <w:bCs/>
                <w:szCs w:val="21"/>
              </w:rPr>
            </w:pPr>
            <w:r>
              <w:rPr>
                <w:rFonts w:hint="eastAsia" w:ascii="宋体" w:hAnsi="宋体" w:cs="宋体"/>
                <w:color w:val="000000"/>
                <w:szCs w:val="21"/>
              </w:rPr>
              <w:t>水源涵养量（亿立方米）</w:t>
            </w:r>
          </w:p>
        </w:tc>
        <w:tc>
          <w:tcPr>
            <w:tcW w:w="1020" w:type="dxa"/>
            <w:vAlign w:val="center"/>
          </w:tcPr>
          <w:p>
            <w:pPr>
              <w:autoSpaceDN w:val="0"/>
              <w:spacing w:line="340" w:lineRule="exact"/>
              <w:jc w:val="center"/>
              <w:rPr>
                <w:rFonts w:ascii="宋体" w:cs="宋体"/>
                <w:color w:val="000000"/>
                <w:szCs w:val="21"/>
              </w:rPr>
            </w:pPr>
            <w:r>
              <w:rPr>
                <w:rFonts w:ascii="宋体" w:hAnsi="宋体" w:cs="宋体"/>
                <w:color w:val="000000"/>
                <w:szCs w:val="21"/>
              </w:rPr>
              <w:t>32</w:t>
            </w:r>
          </w:p>
        </w:tc>
        <w:tc>
          <w:tcPr>
            <w:tcW w:w="1020" w:type="dxa"/>
            <w:vAlign w:val="center"/>
          </w:tcPr>
          <w:p>
            <w:pPr>
              <w:autoSpaceDN w:val="0"/>
              <w:spacing w:line="340" w:lineRule="exact"/>
              <w:jc w:val="center"/>
              <w:rPr>
                <w:rFonts w:ascii="宋体" w:cs="宋体"/>
                <w:color w:val="000000"/>
                <w:szCs w:val="21"/>
              </w:rPr>
            </w:pPr>
            <w:r>
              <w:rPr>
                <w:rFonts w:hint="eastAsia" w:ascii="宋体" w:hAnsi="宋体" w:cs="宋体"/>
                <w:color w:val="000000"/>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市林草局</w:t>
            </w:r>
          </w:p>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市水务局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5</w:t>
            </w:r>
          </w:p>
        </w:tc>
        <w:tc>
          <w:tcPr>
            <w:tcW w:w="4021" w:type="dxa"/>
            <w:vAlign w:val="center"/>
          </w:tcPr>
          <w:p>
            <w:pPr>
              <w:autoSpaceDN w:val="0"/>
              <w:spacing w:line="340" w:lineRule="exact"/>
              <w:rPr>
                <w:rFonts w:ascii="宋体" w:cs="宋体"/>
                <w:b/>
                <w:bCs/>
                <w:szCs w:val="21"/>
              </w:rPr>
            </w:pPr>
            <w:r>
              <w:rPr>
                <w:rFonts w:hint="eastAsia" w:ascii="宋体" w:hAnsi="宋体" w:cs="宋体"/>
                <w:color w:val="000000"/>
                <w:szCs w:val="21"/>
              </w:rPr>
              <w:t>地下水开采量（亿立方米）</w:t>
            </w:r>
          </w:p>
        </w:tc>
        <w:tc>
          <w:tcPr>
            <w:tcW w:w="1020" w:type="dxa"/>
            <w:vAlign w:val="center"/>
          </w:tcPr>
          <w:p>
            <w:pPr>
              <w:autoSpaceDN w:val="0"/>
              <w:spacing w:line="340" w:lineRule="exact"/>
              <w:jc w:val="center"/>
              <w:rPr>
                <w:rFonts w:ascii="宋体" w:cs="宋体"/>
                <w:color w:val="000000"/>
                <w:szCs w:val="21"/>
              </w:rPr>
            </w:pPr>
            <w:r>
              <w:rPr>
                <w:rFonts w:ascii="宋体" w:hAnsi="宋体" w:cs="宋体"/>
                <w:color w:val="000000"/>
                <w:szCs w:val="21"/>
              </w:rPr>
              <w:t>5.5</w:t>
            </w:r>
          </w:p>
        </w:tc>
        <w:tc>
          <w:tcPr>
            <w:tcW w:w="1020" w:type="dxa"/>
            <w:vAlign w:val="center"/>
          </w:tcPr>
          <w:p>
            <w:pPr>
              <w:autoSpaceDN w:val="0"/>
              <w:spacing w:line="34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市水务局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6</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地表水控制量（亿立方米）</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4.5</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color w:val="000000"/>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市水务局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7</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滦潮河出境断面水质达标率（</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100</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市生态环境局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8</w:t>
            </w:r>
          </w:p>
        </w:tc>
        <w:tc>
          <w:tcPr>
            <w:tcW w:w="4021" w:type="dxa"/>
            <w:vAlign w:val="center"/>
          </w:tcPr>
          <w:p>
            <w:pPr>
              <w:pStyle w:val="30"/>
              <w:autoSpaceDN w:val="0"/>
              <w:spacing w:line="300" w:lineRule="exact"/>
              <w:jc w:val="both"/>
              <w:rPr>
                <w:rStyle w:val="29"/>
                <w:rFonts w:ascii="宋体" w:hAnsi="宋体" w:eastAsia="宋体" w:cs="宋体"/>
                <w:b w:val="0"/>
                <w:bCs w:val="0"/>
                <w:sz w:val="21"/>
                <w:szCs w:val="21"/>
              </w:rPr>
            </w:pPr>
            <w:r>
              <w:rPr>
                <w:rFonts w:hint="eastAsia" w:ascii="宋体" w:hAnsi="宋体" w:eastAsia="宋体" w:cs="宋体"/>
                <w:b w:val="0"/>
                <w:bCs w:val="0"/>
                <w:sz w:val="21"/>
                <w:szCs w:val="21"/>
              </w:rPr>
              <w:t>城市污水处理率（</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95</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color w:val="000000"/>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市城管局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9</w:t>
            </w:r>
          </w:p>
        </w:tc>
        <w:tc>
          <w:tcPr>
            <w:tcW w:w="4021" w:type="dxa"/>
            <w:vAlign w:val="center"/>
          </w:tcPr>
          <w:p>
            <w:pPr>
              <w:pStyle w:val="30"/>
              <w:autoSpaceDN w:val="0"/>
              <w:spacing w:line="300" w:lineRule="exact"/>
              <w:jc w:val="both"/>
              <w:rPr>
                <w:rStyle w:val="29"/>
                <w:rFonts w:ascii="宋体" w:hAnsi="宋体" w:eastAsia="宋体" w:cs="宋体"/>
                <w:b w:val="0"/>
                <w:bCs w:val="0"/>
                <w:sz w:val="21"/>
                <w:szCs w:val="21"/>
              </w:rPr>
            </w:pPr>
            <w:r>
              <w:rPr>
                <w:rFonts w:hint="eastAsia" w:ascii="宋体" w:hAnsi="宋体" w:eastAsia="宋体" w:cs="宋体"/>
                <w:b w:val="0"/>
                <w:bCs w:val="0"/>
                <w:color w:val="000000"/>
                <w:sz w:val="21"/>
                <w:szCs w:val="21"/>
              </w:rPr>
              <w:t>城市再生水回用率（</w:t>
            </w:r>
            <w:r>
              <w:rPr>
                <w:rFonts w:ascii="宋体" w:hAnsi="宋体" w:eastAsia="宋体" w:cs="宋体"/>
                <w:b w:val="0"/>
                <w:bCs w:val="0"/>
                <w:color w:val="000000"/>
                <w:sz w:val="21"/>
                <w:szCs w:val="21"/>
              </w:rPr>
              <w:t>%</w:t>
            </w:r>
            <w:r>
              <w:rPr>
                <w:rFonts w:hint="eastAsia" w:ascii="宋体" w:hAnsi="宋体" w:eastAsia="宋体" w:cs="宋体"/>
                <w:b w:val="0"/>
                <w:bCs w:val="0"/>
                <w:color w:val="00000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27</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color w:val="000000"/>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市城管局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10</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森林覆盖率（</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60</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市林草局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11</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水土流失治理面积（平方公里）</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500</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市水务局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12</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sz w:val="21"/>
                <w:szCs w:val="21"/>
              </w:rPr>
              <w:t>市区细颗粒物（</w:t>
            </w:r>
            <w:r>
              <w:rPr>
                <w:rStyle w:val="29"/>
                <w:rFonts w:ascii="宋体" w:hAnsi="宋体" w:eastAsia="宋体" w:cs="宋体"/>
                <w:b w:val="0"/>
                <w:bCs w:val="0"/>
                <w:sz w:val="21"/>
                <w:szCs w:val="21"/>
              </w:rPr>
              <w:t>PM2.5</w:t>
            </w:r>
            <w:r>
              <w:rPr>
                <w:rStyle w:val="29"/>
                <w:rFonts w:hint="eastAsia" w:ascii="宋体" w:hAnsi="宋体" w:eastAsia="宋体" w:cs="宋体"/>
                <w:b w:val="0"/>
                <w:bCs w:val="0"/>
                <w:sz w:val="21"/>
                <w:szCs w:val="21"/>
              </w:rPr>
              <w:t>）年均浓度（微克</w:t>
            </w:r>
            <w:r>
              <w:rPr>
                <w:rStyle w:val="29"/>
                <w:rFonts w:ascii="宋体" w:hAnsi="宋体" w:eastAsia="宋体" w:cs="宋体"/>
                <w:b w:val="0"/>
                <w:bCs w:val="0"/>
                <w:sz w:val="21"/>
                <w:szCs w:val="21"/>
              </w:rPr>
              <w:t>/</w:t>
            </w:r>
            <w:r>
              <w:rPr>
                <w:rStyle w:val="29"/>
                <w:rFonts w:hint="eastAsia" w:ascii="宋体" w:hAnsi="宋体" w:eastAsia="宋体" w:cs="宋体"/>
                <w:b w:val="0"/>
                <w:bCs w:val="0"/>
                <w:sz w:val="21"/>
                <w:szCs w:val="21"/>
              </w:rPr>
              <w:t>立方米）</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27</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市生态环境局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13</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ascii="宋体" w:hAnsi="宋体" w:eastAsia="宋体" w:cs="宋体"/>
                <w:b w:val="0"/>
                <w:bCs w:val="0"/>
                <w:sz w:val="21"/>
                <w:szCs w:val="21"/>
              </w:rPr>
              <w:t>COD</w:t>
            </w:r>
            <w:r>
              <w:rPr>
                <w:rStyle w:val="29"/>
                <w:rFonts w:hint="eastAsia" w:ascii="宋体" w:hAnsi="宋体" w:eastAsia="宋体" w:cs="宋体"/>
                <w:b w:val="0"/>
                <w:bCs w:val="0"/>
                <w:sz w:val="21"/>
                <w:szCs w:val="21"/>
              </w:rPr>
              <w:t>年排放量比</w:t>
            </w:r>
            <w:r>
              <w:rPr>
                <w:rStyle w:val="29"/>
                <w:rFonts w:ascii="宋体" w:hAnsi="宋体" w:eastAsia="宋体" w:cs="宋体"/>
                <w:b w:val="0"/>
                <w:bCs w:val="0"/>
                <w:sz w:val="21"/>
                <w:szCs w:val="21"/>
              </w:rPr>
              <w:t>2015</w:t>
            </w:r>
            <w:r>
              <w:rPr>
                <w:rStyle w:val="29"/>
                <w:rFonts w:hint="eastAsia" w:ascii="宋体" w:hAnsi="宋体" w:eastAsia="宋体" w:cs="宋体"/>
                <w:b w:val="0"/>
                <w:bCs w:val="0"/>
                <w:sz w:val="21"/>
                <w:szCs w:val="21"/>
              </w:rPr>
              <w:t>年下降比例（</w:t>
            </w:r>
            <w:r>
              <w:rPr>
                <w:rStyle w:val="29"/>
                <w:rFonts w:ascii="宋体" w:hAnsi="宋体" w:eastAsia="宋体" w:cs="宋体"/>
                <w:b w:val="0"/>
                <w:bCs w:val="0"/>
                <w:sz w:val="21"/>
                <w:szCs w:val="21"/>
              </w:rPr>
              <w:t>%</w:t>
            </w:r>
            <w:r>
              <w:rPr>
                <w:rStyle w:val="29"/>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11</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市生态环境局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14</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sz w:val="21"/>
                <w:szCs w:val="21"/>
              </w:rPr>
              <w:t>氨氮年排放量比</w:t>
            </w:r>
            <w:r>
              <w:rPr>
                <w:rStyle w:val="29"/>
                <w:rFonts w:ascii="宋体" w:hAnsi="宋体" w:eastAsia="宋体" w:cs="宋体"/>
                <w:b w:val="0"/>
                <w:bCs w:val="0"/>
                <w:sz w:val="21"/>
                <w:szCs w:val="21"/>
              </w:rPr>
              <w:t>2015</w:t>
            </w:r>
            <w:r>
              <w:rPr>
                <w:rStyle w:val="29"/>
                <w:rFonts w:hint="eastAsia" w:ascii="宋体" w:hAnsi="宋体" w:eastAsia="宋体" w:cs="宋体"/>
                <w:b w:val="0"/>
                <w:bCs w:val="0"/>
                <w:sz w:val="21"/>
                <w:szCs w:val="21"/>
              </w:rPr>
              <w:t>年下降比例（</w:t>
            </w:r>
            <w:r>
              <w:rPr>
                <w:rStyle w:val="29"/>
                <w:rFonts w:ascii="宋体" w:hAnsi="宋体" w:eastAsia="宋体" w:cs="宋体"/>
                <w:b w:val="0"/>
                <w:bCs w:val="0"/>
                <w:sz w:val="21"/>
                <w:szCs w:val="21"/>
              </w:rPr>
              <w:t>%</w:t>
            </w:r>
            <w:r>
              <w:rPr>
                <w:rStyle w:val="29"/>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13</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市生态环境局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15</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农村生活垃圾处理率（</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sz w:val="21"/>
                <w:szCs w:val="21"/>
              </w:rPr>
              <w:t>93</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市住建局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16</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畜禽养殖场粪污资源化利用率（</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85</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市农业农村局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17</w:t>
            </w:r>
          </w:p>
        </w:tc>
        <w:tc>
          <w:tcPr>
            <w:tcW w:w="4021" w:type="dxa"/>
            <w:vAlign w:val="center"/>
          </w:tcPr>
          <w:p>
            <w:pPr>
              <w:pStyle w:val="30"/>
              <w:autoSpaceDN w:val="0"/>
              <w:spacing w:line="300" w:lineRule="exact"/>
              <w:jc w:val="both"/>
              <w:rPr>
                <w:rFonts w:ascii="宋体" w:hAnsi="宋体" w:eastAsia="宋体" w:cs="宋体"/>
                <w:b w:val="0"/>
                <w:bCs w:val="0"/>
                <w:color w:val="000000"/>
                <w:sz w:val="21"/>
                <w:szCs w:val="21"/>
              </w:rPr>
            </w:pPr>
            <w:r>
              <w:rPr>
                <w:rFonts w:hint="eastAsia" w:ascii="宋体" w:hAnsi="宋体" w:eastAsia="宋体" w:cs="宋体"/>
                <w:b w:val="0"/>
                <w:bCs w:val="0"/>
                <w:sz w:val="21"/>
                <w:szCs w:val="21"/>
              </w:rPr>
              <w:t>化肥施用量（公斤</w:t>
            </w:r>
            <w:r>
              <w:rPr>
                <w:rFonts w:ascii="宋体" w:hAnsi="宋体" w:eastAsia="宋体" w:cs="宋体"/>
                <w:b w:val="0"/>
                <w:bCs w:val="0"/>
                <w:sz w:val="21"/>
                <w:szCs w:val="21"/>
              </w:rPr>
              <w:t>/</w:t>
            </w:r>
            <w:r>
              <w:rPr>
                <w:rFonts w:hint="eastAsia" w:ascii="宋体" w:hAnsi="宋体" w:eastAsia="宋体" w:cs="宋体"/>
                <w:b w:val="0"/>
                <w:bCs w:val="0"/>
                <w:sz w:val="21"/>
                <w:szCs w:val="21"/>
              </w:rPr>
              <w:t>亩）</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12.4</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市农业农村局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18</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color w:val="000000"/>
                <w:sz w:val="21"/>
                <w:szCs w:val="21"/>
              </w:rPr>
              <w:t>农</w:t>
            </w:r>
            <w:r>
              <w:rPr>
                <w:rFonts w:hint="eastAsia" w:ascii="宋体" w:hAnsi="宋体" w:eastAsia="宋体" w:cs="宋体"/>
                <w:b w:val="0"/>
                <w:bCs w:val="0"/>
                <w:sz w:val="21"/>
                <w:szCs w:val="21"/>
              </w:rPr>
              <w:t>业化学农药使用量（克</w:t>
            </w:r>
            <w:r>
              <w:rPr>
                <w:rFonts w:ascii="宋体" w:hAnsi="宋体" w:eastAsia="宋体" w:cs="宋体"/>
                <w:b w:val="0"/>
                <w:bCs w:val="0"/>
                <w:sz w:val="21"/>
                <w:szCs w:val="21"/>
              </w:rPr>
              <w:t>/</w:t>
            </w:r>
            <w:r>
              <w:rPr>
                <w:rFonts w:hint="eastAsia" w:ascii="宋体" w:hAnsi="宋体" w:eastAsia="宋体" w:cs="宋体"/>
                <w:b w:val="0"/>
                <w:bCs w:val="0"/>
                <w:sz w:val="21"/>
                <w:szCs w:val="21"/>
              </w:rPr>
              <w:t>亩）</w:t>
            </w:r>
          </w:p>
        </w:tc>
        <w:tc>
          <w:tcPr>
            <w:tcW w:w="1020"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70</w:t>
            </w:r>
          </w:p>
        </w:tc>
        <w:tc>
          <w:tcPr>
            <w:tcW w:w="1020" w:type="dxa"/>
            <w:vAlign w:val="center"/>
          </w:tcPr>
          <w:p>
            <w:pPr>
              <w:autoSpaceDN w:val="0"/>
              <w:spacing w:line="300" w:lineRule="exact"/>
              <w:jc w:val="center"/>
              <w:rPr>
                <w:rFonts w:ascii="宋体" w:cs="宋体"/>
                <w:color w:val="000000"/>
                <w:szCs w:val="21"/>
              </w:rPr>
            </w:pPr>
            <w:r>
              <w:rPr>
                <w:rFonts w:hint="eastAsia" w:ascii="宋体" w:hAnsi="宋体" w:cs="宋体"/>
              </w:rPr>
              <w:t>约束性</w:t>
            </w:r>
          </w:p>
        </w:tc>
        <w:tc>
          <w:tcPr>
            <w:tcW w:w="1566" w:type="dxa"/>
            <w:vAlign w:val="center"/>
          </w:tcPr>
          <w:p>
            <w:pPr>
              <w:autoSpaceDN w:val="0"/>
              <w:spacing w:line="300" w:lineRule="exact"/>
              <w:jc w:val="center"/>
              <w:rPr>
                <w:rFonts w:ascii="宋体" w:cs="宋体"/>
              </w:rPr>
            </w:pPr>
            <w:r>
              <w:rPr>
                <w:rFonts w:hint="eastAsia" w:ascii="宋体" w:hAnsi="宋体" w:cs="宋体"/>
                <w:szCs w:val="21"/>
              </w:rPr>
              <w:t>市农业农村局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restart"/>
            <w:vAlign w:val="center"/>
          </w:tcPr>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经济</w:t>
            </w:r>
          </w:p>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发展</w:t>
            </w: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19</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ascii="宋体" w:hAnsi="宋体" w:eastAsia="宋体" w:cs="宋体"/>
                <w:b w:val="0"/>
                <w:bCs w:val="0"/>
                <w:sz w:val="21"/>
                <w:szCs w:val="21"/>
              </w:rPr>
              <w:t>GDP</w:t>
            </w:r>
            <w:r>
              <w:rPr>
                <w:rFonts w:hint="eastAsia" w:ascii="宋体" w:hAnsi="宋体" w:eastAsia="宋体" w:cs="宋体"/>
                <w:b w:val="0"/>
                <w:bCs w:val="0"/>
                <w:sz w:val="21"/>
                <w:szCs w:val="21"/>
              </w:rPr>
              <w:t>增速（</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6.5</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bCs w:val="0"/>
                <w:sz w:val="21"/>
                <w:szCs w:val="21"/>
              </w:rPr>
            </w:pPr>
            <w:r>
              <w:rPr>
                <w:rFonts w:hint="eastAsia" w:ascii="宋体" w:hAnsi="宋体" w:eastAsia="宋体" w:cs="宋体"/>
                <w:b w:val="0"/>
                <w:sz w:val="21"/>
                <w:szCs w:val="21"/>
              </w:rPr>
              <w:t>市发改委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20</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color w:val="auto"/>
                <w:sz w:val="21"/>
                <w:szCs w:val="21"/>
              </w:rPr>
              <w:t>人均</w:t>
            </w:r>
            <w:r>
              <w:rPr>
                <w:rFonts w:ascii="宋体" w:hAnsi="宋体" w:eastAsia="宋体" w:cs="宋体"/>
                <w:b w:val="0"/>
                <w:bCs w:val="0"/>
                <w:sz w:val="21"/>
                <w:szCs w:val="21"/>
              </w:rPr>
              <w:t>GDP</w:t>
            </w:r>
            <w:r>
              <w:rPr>
                <w:rFonts w:hint="eastAsia" w:ascii="宋体" w:hAnsi="宋体" w:eastAsia="宋体" w:cs="宋体"/>
                <w:b w:val="0"/>
                <w:bCs w:val="0"/>
                <w:sz w:val="21"/>
                <w:szCs w:val="21"/>
              </w:rPr>
              <w:t>（万元</w:t>
            </w:r>
            <w:r>
              <w:rPr>
                <w:rFonts w:ascii="宋体" w:hAnsi="宋体" w:eastAsia="宋体" w:cs="宋体"/>
                <w:b w:val="0"/>
                <w:bCs w:val="0"/>
                <w:sz w:val="21"/>
                <w:szCs w:val="21"/>
              </w:rPr>
              <w:t>/</w:t>
            </w:r>
            <w:r>
              <w:rPr>
                <w:rFonts w:hint="eastAsia" w:ascii="宋体" w:hAnsi="宋体" w:eastAsia="宋体" w:cs="宋体"/>
                <w:b w:val="0"/>
                <w:bCs w:val="0"/>
                <w:sz w:val="21"/>
                <w:szCs w:val="21"/>
              </w:rPr>
              <w:t>人）</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4.6</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bCs w:val="0"/>
                <w:sz w:val="21"/>
                <w:szCs w:val="21"/>
              </w:rPr>
            </w:pPr>
            <w:r>
              <w:rPr>
                <w:rFonts w:hint="eastAsia" w:ascii="宋体" w:hAnsi="宋体" w:eastAsia="宋体" w:cs="宋体"/>
                <w:b w:val="0"/>
                <w:sz w:val="21"/>
                <w:szCs w:val="21"/>
              </w:rPr>
              <w:t>市发改委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21</w:t>
            </w:r>
          </w:p>
        </w:tc>
        <w:tc>
          <w:tcPr>
            <w:tcW w:w="4021" w:type="dxa"/>
            <w:vAlign w:val="center"/>
          </w:tcPr>
          <w:p>
            <w:pPr>
              <w:pStyle w:val="30"/>
              <w:autoSpaceDN w:val="0"/>
              <w:spacing w:line="300" w:lineRule="exact"/>
              <w:jc w:val="both"/>
              <w:rPr>
                <w:rStyle w:val="29"/>
                <w:rFonts w:ascii="宋体" w:hAnsi="宋体" w:eastAsia="宋体" w:cs="宋体"/>
                <w:b w:val="0"/>
                <w:bCs w:val="0"/>
                <w:color w:val="auto"/>
                <w:sz w:val="21"/>
                <w:szCs w:val="21"/>
              </w:rPr>
            </w:pPr>
            <w:r>
              <w:rPr>
                <w:rStyle w:val="29"/>
                <w:rFonts w:hint="eastAsia" w:ascii="宋体" w:hAnsi="宋体" w:eastAsia="宋体" w:cs="宋体"/>
                <w:b w:val="0"/>
                <w:bCs w:val="0"/>
                <w:color w:val="auto"/>
                <w:sz w:val="21"/>
                <w:szCs w:val="21"/>
              </w:rPr>
              <w:t>服务业增加值占</w:t>
            </w:r>
            <w:r>
              <w:rPr>
                <w:rStyle w:val="29"/>
                <w:rFonts w:ascii="宋体" w:hAnsi="宋体" w:eastAsia="宋体" w:cs="宋体"/>
                <w:b w:val="0"/>
                <w:bCs w:val="0"/>
                <w:color w:val="auto"/>
                <w:sz w:val="21"/>
                <w:szCs w:val="21"/>
              </w:rPr>
              <w:t xml:space="preserve">GDP </w:t>
            </w:r>
            <w:r>
              <w:rPr>
                <w:rStyle w:val="29"/>
                <w:rFonts w:hint="eastAsia" w:ascii="宋体" w:hAnsi="宋体" w:eastAsia="宋体" w:cs="宋体"/>
                <w:b w:val="0"/>
                <w:bCs w:val="0"/>
                <w:color w:val="auto"/>
                <w:sz w:val="21"/>
                <w:szCs w:val="21"/>
              </w:rPr>
              <w:t>比重（</w:t>
            </w:r>
            <w:r>
              <w:rPr>
                <w:rStyle w:val="29"/>
                <w:rFonts w:ascii="宋体" w:hAnsi="宋体" w:eastAsia="宋体" w:cs="宋体"/>
                <w:b w:val="0"/>
                <w:bCs w:val="0"/>
                <w:color w:val="auto"/>
                <w:sz w:val="21"/>
                <w:szCs w:val="21"/>
              </w:rPr>
              <w:t>%</w:t>
            </w:r>
            <w:r>
              <w:rPr>
                <w:rStyle w:val="29"/>
                <w:rFonts w:hint="eastAsia" w:ascii="宋体" w:hAnsi="宋体" w:eastAsia="宋体" w:cs="宋体"/>
                <w:b w:val="0"/>
                <w:bCs w:val="0"/>
                <w:color w:val="auto"/>
                <w:sz w:val="21"/>
                <w:szCs w:val="21"/>
              </w:rPr>
              <w:t>）</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46.5</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bCs w:val="0"/>
                <w:sz w:val="21"/>
                <w:szCs w:val="21"/>
              </w:rPr>
            </w:pPr>
            <w:r>
              <w:rPr>
                <w:rFonts w:hint="eastAsia" w:ascii="宋体" w:hAnsi="宋体" w:eastAsia="宋体" w:cs="宋体"/>
                <w:b w:val="0"/>
                <w:sz w:val="21"/>
                <w:szCs w:val="21"/>
              </w:rPr>
              <w:t>市发改委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22</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color w:val="auto"/>
                <w:sz w:val="21"/>
                <w:szCs w:val="21"/>
              </w:rPr>
              <w:t>旅游接待人次（万）</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2512</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autoSpaceDN w:val="0"/>
              <w:spacing w:line="300" w:lineRule="exact"/>
              <w:jc w:val="center"/>
              <w:rPr>
                <w:rFonts w:ascii="宋体" w:cs="宋体"/>
                <w:szCs w:val="21"/>
              </w:rPr>
            </w:pPr>
            <w:r>
              <w:rPr>
                <w:rFonts w:hint="eastAsia" w:ascii="宋体" w:hAnsi="宋体" w:cs="宋体"/>
                <w:szCs w:val="21"/>
              </w:rPr>
              <w:t>市旅游和文化广电局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23</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color w:val="auto"/>
                <w:sz w:val="21"/>
                <w:szCs w:val="21"/>
              </w:rPr>
              <w:t>旅游总收入（亿元）</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326</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autoSpaceDN w:val="0"/>
              <w:spacing w:line="300" w:lineRule="exact"/>
              <w:jc w:val="center"/>
              <w:rPr>
                <w:rFonts w:ascii="宋体" w:cs="宋体"/>
                <w:szCs w:val="21"/>
              </w:rPr>
            </w:pPr>
            <w:r>
              <w:rPr>
                <w:rFonts w:hint="eastAsia" w:ascii="宋体" w:hAnsi="宋体" w:cs="宋体"/>
                <w:szCs w:val="21"/>
              </w:rPr>
              <w:t>市旅游和文化广电局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24</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万元</w:t>
            </w:r>
            <w:r>
              <w:rPr>
                <w:rFonts w:ascii="宋体" w:hAnsi="宋体" w:eastAsia="宋体" w:cs="宋体"/>
                <w:b w:val="0"/>
                <w:bCs w:val="0"/>
                <w:sz w:val="21"/>
                <w:szCs w:val="21"/>
              </w:rPr>
              <w:t>GDP</w:t>
            </w:r>
            <w:r>
              <w:rPr>
                <w:rFonts w:hint="eastAsia" w:ascii="宋体" w:hAnsi="宋体" w:eastAsia="宋体" w:cs="宋体"/>
                <w:b w:val="0"/>
                <w:bCs w:val="0"/>
                <w:sz w:val="21"/>
                <w:szCs w:val="21"/>
              </w:rPr>
              <w:t>能耗比</w:t>
            </w:r>
            <w:r>
              <w:rPr>
                <w:rFonts w:ascii="宋体" w:hAnsi="宋体" w:eastAsia="宋体" w:cs="宋体"/>
                <w:b w:val="0"/>
                <w:bCs w:val="0"/>
                <w:sz w:val="21"/>
                <w:szCs w:val="21"/>
              </w:rPr>
              <w:t>2015</w:t>
            </w:r>
            <w:r>
              <w:rPr>
                <w:rFonts w:hint="eastAsia" w:ascii="宋体" w:hAnsi="宋体" w:eastAsia="宋体" w:cs="宋体"/>
                <w:b w:val="0"/>
                <w:bCs w:val="0"/>
                <w:sz w:val="21"/>
                <w:szCs w:val="21"/>
              </w:rPr>
              <w:t>年下降（</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18</w:t>
            </w:r>
          </w:p>
        </w:tc>
        <w:tc>
          <w:tcPr>
            <w:tcW w:w="1020" w:type="dxa"/>
            <w:vAlign w:val="center"/>
          </w:tcPr>
          <w:p>
            <w:pPr>
              <w:autoSpaceDN w:val="0"/>
              <w:spacing w:line="300" w:lineRule="exact"/>
              <w:jc w:val="center"/>
              <w:rPr>
                <w:rFonts w:ascii="宋体" w:cs="宋体"/>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市发改委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25</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万元</w:t>
            </w:r>
            <w:r>
              <w:rPr>
                <w:rFonts w:ascii="宋体" w:hAnsi="宋体" w:eastAsia="宋体" w:cs="宋体"/>
                <w:b w:val="0"/>
                <w:bCs w:val="0"/>
                <w:sz w:val="21"/>
                <w:szCs w:val="21"/>
              </w:rPr>
              <w:t>GDP</w:t>
            </w:r>
            <w:r>
              <w:rPr>
                <w:rFonts w:hint="eastAsia" w:ascii="宋体" w:hAnsi="宋体" w:eastAsia="宋体" w:cs="宋体"/>
                <w:b w:val="0"/>
                <w:bCs w:val="0"/>
                <w:sz w:val="21"/>
                <w:szCs w:val="21"/>
              </w:rPr>
              <w:t>用水量（立方米</w:t>
            </w:r>
            <w:r>
              <w:rPr>
                <w:rFonts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52</w:t>
            </w:r>
          </w:p>
        </w:tc>
        <w:tc>
          <w:tcPr>
            <w:tcW w:w="1020" w:type="dxa"/>
            <w:vAlign w:val="center"/>
          </w:tcPr>
          <w:p>
            <w:pPr>
              <w:autoSpaceDN w:val="0"/>
              <w:spacing w:line="300" w:lineRule="exact"/>
              <w:jc w:val="center"/>
              <w:rPr>
                <w:rFonts w:ascii="宋体" w:cs="宋体"/>
                <w:szCs w:val="21"/>
              </w:rPr>
            </w:pPr>
            <w:r>
              <w:rPr>
                <w:rFonts w:hint="eastAsia" w:ascii="宋体" w:hAnsi="宋体" w:cs="宋体"/>
              </w:rPr>
              <w:t>约束性</w:t>
            </w:r>
          </w:p>
        </w:tc>
        <w:tc>
          <w:tcPr>
            <w:tcW w:w="1566" w:type="dxa"/>
            <w:vAlign w:val="center"/>
          </w:tcPr>
          <w:p>
            <w:pPr>
              <w:pStyle w:val="30"/>
              <w:overflowPunct w:val="0"/>
              <w:autoSpaceDE w:val="0"/>
              <w:autoSpaceDN w:val="0"/>
              <w:spacing w:line="240" w:lineRule="exact"/>
              <w:rPr>
                <w:rFonts w:ascii="宋体" w:hAnsi="宋体" w:eastAsia="宋体" w:cs="宋体"/>
                <w:b w:val="0"/>
                <w:sz w:val="21"/>
                <w:szCs w:val="21"/>
              </w:rPr>
            </w:pPr>
            <w:r>
              <w:rPr>
                <w:rFonts w:hint="eastAsia" w:ascii="宋体" w:hAnsi="宋体" w:eastAsia="宋体" w:cs="宋体"/>
                <w:b w:val="0"/>
                <w:sz w:val="21"/>
                <w:szCs w:val="21"/>
              </w:rPr>
              <w:t>市水务局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restart"/>
            <w:vAlign w:val="center"/>
          </w:tcPr>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社会</w:t>
            </w:r>
          </w:p>
          <w:p>
            <w:pPr>
              <w:pStyle w:val="30"/>
              <w:autoSpaceDN w:val="0"/>
              <w:spacing w:line="300" w:lineRule="exac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进步</w:t>
            </w: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26</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Fonts w:hint="eastAsia" w:ascii="宋体" w:hAnsi="宋体" w:eastAsia="宋体" w:cs="宋体"/>
                <w:b w:val="0"/>
                <w:bCs w:val="0"/>
                <w:sz w:val="21"/>
                <w:szCs w:val="21"/>
              </w:rPr>
              <w:t>城镇化率（</w:t>
            </w:r>
            <w:r>
              <w:rPr>
                <w:rFonts w:ascii="宋体" w:hAnsi="宋体" w:eastAsia="宋体" w:cs="宋体"/>
                <w:b w:val="0"/>
                <w:bCs w:val="0"/>
                <w:sz w:val="21"/>
                <w:szCs w:val="21"/>
              </w:rPr>
              <w:t>%</w:t>
            </w:r>
            <w:r>
              <w:rPr>
                <w:rFonts w:hint="eastAsia" w:ascii="宋体" w:hAnsi="宋体" w:eastAsia="宋体" w:cs="宋体"/>
                <w:b w:val="0"/>
                <w:bCs w:val="0"/>
                <w:sz w:val="21"/>
                <w:szCs w:val="21"/>
              </w:rPr>
              <w:t>）</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56.6</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autoSpaceDN w:val="0"/>
              <w:spacing w:line="300" w:lineRule="exact"/>
              <w:jc w:val="center"/>
              <w:rPr>
                <w:rFonts w:ascii="宋体" w:cs="宋体"/>
                <w:szCs w:val="21"/>
              </w:rPr>
            </w:pPr>
            <w:r>
              <w:rPr>
                <w:rFonts w:hint="eastAsia" w:ascii="宋体" w:hAnsi="宋体" w:cs="宋体"/>
                <w:szCs w:val="21"/>
              </w:rPr>
              <w:t>市发改委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27</w:t>
            </w:r>
          </w:p>
        </w:tc>
        <w:tc>
          <w:tcPr>
            <w:tcW w:w="4021" w:type="dxa"/>
            <w:vAlign w:val="center"/>
          </w:tcPr>
          <w:p>
            <w:pPr>
              <w:pStyle w:val="30"/>
              <w:autoSpaceDN w:val="0"/>
              <w:spacing w:line="300" w:lineRule="exact"/>
              <w:jc w:val="both"/>
              <w:rPr>
                <w:rStyle w:val="29"/>
                <w:rFonts w:ascii="宋体" w:hAnsi="宋体" w:eastAsia="宋体" w:cs="宋体"/>
                <w:b w:val="0"/>
                <w:bCs w:val="0"/>
                <w:color w:val="auto"/>
                <w:sz w:val="21"/>
                <w:szCs w:val="21"/>
              </w:rPr>
            </w:pPr>
            <w:r>
              <w:rPr>
                <w:rStyle w:val="29"/>
                <w:rFonts w:hint="eastAsia" w:ascii="宋体" w:hAnsi="宋体" w:eastAsia="宋体" w:cs="宋体"/>
                <w:b w:val="0"/>
                <w:bCs w:val="0"/>
                <w:color w:val="auto"/>
                <w:sz w:val="21"/>
                <w:szCs w:val="21"/>
              </w:rPr>
              <w:t>城镇居民人均可支配收入（万元）</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3.67</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bCs w:val="0"/>
                <w:sz w:val="21"/>
                <w:szCs w:val="21"/>
              </w:rPr>
            </w:pPr>
            <w:r>
              <w:rPr>
                <w:rFonts w:hint="eastAsia" w:ascii="宋体" w:hAnsi="宋体" w:eastAsia="宋体" w:cs="宋体"/>
                <w:b w:val="0"/>
                <w:sz w:val="21"/>
                <w:szCs w:val="21"/>
              </w:rPr>
              <w:t>承德调查队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28</w:t>
            </w:r>
          </w:p>
        </w:tc>
        <w:tc>
          <w:tcPr>
            <w:tcW w:w="4021" w:type="dxa"/>
            <w:vAlign w:val="center"/>
          </w:tcPr>
          <w:p>
            <w:pPr>
              <w:pStyle w:val="30"/>
              <w:autoSpaceDN w:val="0"/>
              <w:spacing w:line="300" w:lineRule="exact"/>
              <w:jc w:val="both"/>
              <w:rPr>
                <w:rFonts w:ascii="宋体" w:hAnsi="宋体" w:eastAsia="宋体" w:cs="宋体"/>
                <w:b w:val="0"/>
                <w:bCs w:val="0"/>
                <w:sz w:val="21"/>
                <w:szCs w:val="21"/>
              </w:rPr>
            </w:pPr>
            <w:r>
              <w:rPr>
                <w:rStyle w:val="29"/>
                <w:rFonts w:hint="eastAsia" w:ascii="宋体" w:hAnsi="宋体" w:eastAsia="宋体" w:cs="宋体"/>
                <w:b w:val="0"/>
                <w:bCs w:val="0"/>
                <w:color w:val="auto"/>
                <w:sz w:val="21"/>
                <w:szCs w:val="21"/>
              </w:rPr>
              <w:t>农村居民人均可支配收入（万元）</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1.45</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bCs w:val="0"/>
                <w:sz w:val="21"/>
                <w:szCs w:val="21"/>
              </w:rPr>
            </w:pPr>
            <w:r>
              <w:rPr>
                <w:rFonts w:hint="eastAsia" w:ascii="宋体" w:hAnsi="宋体" w:eastAsia="宋体" w:cs="宋体"/>
                <w:b w:val="0"/>
                <w:sz w:val="21"/>
                <w:szCs w:val="21"/>
              </w:rPr>
              <w:t>承德调查队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vAlign w:val="center"/>
          </w:tcPr>
          <w:p>
            <w:pPr>
              <w:pStyle w:val="30"/>
              <w:autoSpaceDN w:val="0"/>
              <w:spacing w:line="300" w:lineRule="exact"/>
              <w:rPr>
                <w:rFonts w:ascii="宋体" w:hAnsi="宋体" w:eastAsia="宋体" w:cs="宋体"/>
                <w:b w:val="0"/>
                <w:bCs w:val="0"/>
                <w:color w:val="000000"/>
                <w:sz w:val="21"/>
                <w:szCs w:val="21"/>
              </w:rPr>
            </w:pPr>
          </w:p>
        </w:tc>
        <w:tc>
          <w:tcPr>
            <w:tcW w:w="587" w:type="dxa"/>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29</w:t>
            </w:r>
          </w:p>
        </w:tc>
        <w:tc>
          <w:tcPr>
            <w:tcW w:w="4021" w:type="dxa"/>
            <w:vAlign w:val="center"/>
          </w:tcPr>
          <w:p>
            <w:pPr>
              <w:autoSpaceDN w:val="0"/>
              <w:spacing w:line="300" w:lineRule="exact"/>
              <w:rPr>
                <w:rFonts w:ascii="宋体" w:cs="宋体"/>
                <w:b/>
                <w:bCs/>
                <w:szCs w:val="21"/>
              </w:rPr>
            </w:pPr>
            <w:r>
              <w:rPr>
                <w:rFonts w:hint="eastAsia" w:ascii="宋体" w:hAnsi="宋体" w:cs="宋体"/>
                <w:szCs w:val="21"/>
              </w:rPr>
              <w:t>每万人口拥有病床数（张）</w:t>
            </w:r>
          </w:p>
        </w:tc>
        <w:tc>
          <w:tcPr>
            <w:tcW w:w="1020" w:type="dxa"/>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72</w:t>
            </w:r>
          </w:p>
        </w:tc>
        <w:tc>
          <w:tcPr>
            <w:tcW w:w="1020" w:type="dxa"/>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市卫健委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Merge w:val="continue"/>
            <w:tcBorders>
              <w:bottom w:val="single" w:color="auto" w:sz="6" w:space="0"/>
            </w:tcBorders>
            <w:vAlign w:val="center"/>
          </w:tcPr>
          <w:p>
            <w:pPr>
              <w:pStyle w:val="30"/>
              <w:autoSpaceDN w:val="0"/>
              <w:spacing w:line="300" w:lineRule="exact"/>
              <w:rPr>
                <w:rFonts w:ascii="宋体" w:hAnsi="宋体" w:eastAsia="宋体" w:cs="宋体"/>
                <w:b w:val="0"/>
                <w:bCs w:val="0"/>
                <w:color w:val="000000"/>
                <w:sz w:val="21"/>
                <w:szCs w:val="21"/>
              </w:rPr>
            </w:pPr>
          </w:p>
        </w:tc>
        <w:tc>
          <w:tcPr>
            <w:tcW w:w="587" w:type="dxa"/>
            <w:tcBorders>
              <w:bottom w:val="single" w:color="auto" w:sz="6" w:space="0"/>
            </w:tcBorders>
            <w:vAlign w:val="center"/>
          </w:tcPr>
          <w:p>
            <w:pPr>
              <w:pStyle w:val="30"/>
              <w:autoSpaceDN w:val="0"/>
              <w:spacing w:line="300" w:lineRule="exact"/>
              <w:rPr>
                <w:rFonts w:ascii="宋体" w:hAnsi="宋体" w:eastAsia="宋体" w:cs="宋体"/>
                <w:b w:val="0"/>
                <w:bCs w:val="0"/>
                <w:color w:val="000000"/>
                <w:sz w:val="21"/>
                <w:szCs w:val="21"/>
              </w:rPr>
            </w:pPr>
            <w:r>
              <w:rPr>
                <w:rFonts w:ascii="宋体" w:hAnsi="宋体" w:eastAsia="宋体" w:cs="宋体"/>
                <w:b w:val="0"/>
                <w:bCs w:val="0"/>
                <w:color w:val="000000"/>
                <w:sz w:val="21"/>
                <w:szCs w:val="21"/>
              </w:rPr>
              <w:t>30</w:t>
            </w:r>
          </w:p>
        </w:tc>
        <w:tc>
          <w:tcPr>
            <w:tcW w:w="4021" w:type="dxa"/>
            <w:tcBorders>
              <w:bottom w:val="single" w:color="auto" w:sz="6" w:space="0"/>
            </w:tcBorders>
            <w:vAlign w:val="center"/>
          </w:tcPr>
          <w:p>
            <w:pPr>
              <w:autoSpaceDN w:val="0"/>
              <w:spacing w:line="300" w:lineRule="exact"/>
              <w:rPr>
                <w:rFonts w:ascii="宋体" w:cs="宋体"/>
                <w:b/>
                <w:bCs/>
                <w:szCs w:val="21"/>
              </w:rPr>
            </w:pPr>
            <w:r>
              <w:rPr>
                <w:rFonts w:hint="eastAsia" w:ascii="宋体" w:hAnsi="宋体" w:cs="宋体"/>
                <w:szCs w:val="21"/>
              </w:rPr>
              <w:t>每千老年人口养老床位数（张）</w:t>
            </w:r>
          </w:p>
        </w:tc>
        <w:tc>
          <w:tcPr>
            <w:tcW w:w="1020" w:type="dxa"/>
            <w:tcBorders>
              <w:bottom w:val="single" w:color="auto" w:sz="6" w:space="0"/>
            </w:tcBorders>
            <w:vAlign w:val="center"/>
          </w:tcPr>
          <w:p>
            <w:pPr>
              <w:pStyle w:val="30"/>
              <w:autoSpaceDN w:val="0"/>
              <w:spacing w:line="300" w:lineRule="exact"/>
              <w:rPr>
                <w:rFonts w:ascii="宋体" w:hAnsi="宋体" w:eastAsia="宋体" w:cs="宋体"/>
                <w:b w:val="0"/>
                <w:bCs w:val="0"/>
                <w:sz w:val="21"/>
                <w:szCs w:val="21"/>
              </w:rPr>
            </w:pPr>
            <w:r>
              <w:rPr>
                <w:rFonts w:ascii="宋体" w:hAnsi="宋体" w:eastAsia="宋体" w:cs="宋体"/>
                <w:b w:val="0"/>
                <w:bCs w:val="0"/>
                <w:sz w:val="21"/>
                <w:szCs w:val="21"/>
              </w:rPr>
              <w:t>33</w:t>
            </w:r>
          </w:p>
        </w:tc>
        <w:tc>
          <w:tcPr>
            <w:tcW w:w="1020" w:type="dxa"/>
            <w:tcBorders>
              <w:bottom w:val="single" w:color="auto" w:sz="6" w:space="0"/>
            </w:tcBorders>
            <w:vAlign w:val="center"/>
          </w:tcPr>
          <w:p>
            <w:pPr>
              <w:autoSpaceDN w:val="0"/>
              <w:spacing w:line="300" w:lineRule="exact"/>
              <w:jc w:val="center"/>
              <w:rPr>
                <w:rFonts w:ascii="宋体" w:cs="宋体"/>
                <w:szCs w:val="21"/>
              </w:rPr>
            </w:pPr>
            <w:r>
              <w:rPr>
                <w:rFonts w:hint="eastAsia" w:ascii="宋体" w:hAnsi="宋体" w:cs="宋体"/>
                <w:szCs w:val="21"/>
              </w:rPr>
              <w:t>预期性</w:t>
            </w:r>
          </w:p>
        </w:tc>
        <w:tc>
          <w:tcPr>
            <w:tcW w:w="1566" w:type="dxa"/>
            <w:tcBorders>
              <w:bottom w:val="single" w:color="auto" w:sz="6" w:space="0"/>
            </w:tcBorders>
            <w:vAlign w:val="center"/>
          </w:tcPr>
          <w:p>
            <w:pPr>
              <w:pStyle w:val="30"/>
              <w:overflowPunct w:val="0"/>
              <w:autoSpaceDE w:val="0"/>
              <w:autoSpaceDN w:val="0"/>
              <w:spacing w:line="240" w:lineRule="exact"/>
              <w:rPr>
                <w:rFonts w:ascii="宋体" w:hAnsi="宋体" w:eastAsia="宋体" w:cs="宋体"/>
                <w:b w:val="0"/>
                <w:kern w:val="2"/>
                <w:sz w:val="21"/>
                <w:szCs w:val="21"/>
              </w:rPr>
            </w:pPr>
            <w:r>
              <w:rPr>
                <w:rFonts w:hint="eastAsia" w:ascii="宋体" w:hAnsi="宋体" w:eastAsia="宋体" w:cs="宋体"/>
                <w:b w:val="0"/>
                <w:kern w:val="2"/>
                <w:sz w:val="21"/>
                <w:szCs w:val="21"/>
              </w:rPr>
              <w:t>市民政局</w:t>
            </w:r>
          </w:p>
        </w:tc>
      </w:tr>
    </w:tbl>
    <w:p>
      <w:pPr>
        <w:spacing w:line="520" w:lineRule="exact"/>
        <w:rPr>
          <w:rFonts w:ascii="仿宋_GB2312" w:hAnsi="仿宋_GB2312" w:eastAsia="仿宋_GB2312" w:cs="宋体"/>
          <w:sz w:val="28"/>
          <w:szCs w:val="28"/>
        </w:rPr>
      </w:pPr>
    </w:p>
    <w:p>
      <w:pPr>
        <w:pStyle w:val="2"/>
        <w:sectPr>
          <w:footerReference r:id="rId3" w:type="default"/>
          <w:pgSz w:w="11906" w:h="16838"/>
          <w:pgMar w:top="1701" w:right="1531" w:bottom="850" w:left="1531" w:header="851" w:footer="907" w:gutter="0"/>
          <w:pgNumType w:fmt="numberInDash" w:start="12"/>
          <w:cols w:space="720" w:num="1"/>
          <w:docGrid w:type="lines" w:linePitch="312" w:charSpace="0"/>
        </w:sectPr>
      </w:pPr>
    </w:p>
    <w:p>
      <w:pPr>
        <w:tabs>
          <w:tab w:val="left" w:pos="3409"/>
          <w:tab w:val="center" w:pos="7601"/>
        </w:tabs>
        <w:jc w:val="left"/>
        <w:rPr>
          <w:rFonts w:ascii="Times New Roman" w:hAnsi="Times New Roman" w:cs="华文中宋"/>
          <w:b/>
          <w:bCs/>
          <w:sz w:val="36"/>
          <w:szCs w:val="36"/>
        </w:rPr>
      </w:pPr>
      <w:r>
        <w:pict>
          <v:shape id="_x0000_s1028" o:spid="_x0000_s1028" o:spt="202" type="#_x0000_t202" style="position:absolute;left:0pt;margin-left:0.7pt;margin-top:-6.7pt;height:30.7pt;width:65.2pt;z-index:251659264;mso-width-relative:page;mso-height-relative:page;" filled="f" stroked="f" coordsize="21600,21600" o:gfxdata="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QUa4bUAAAACAEA&#10;AA8AAAAAAAAAAQAgAAAAIgAAAGRycy9kb3ducmV2LnhtbFBLAQIUABQAAAAIAIdO4kCqjGSFrAEA&#10;AE0DAAAOAAAAAAAAAAEAIAAAACMBAABkcnMvZTJvRG9jLnhtbFBLBQYAAAAABgAGAFkBAABBBQAA&#10;AAA=&#10;">
            <v:path/>
            <v:fill on="f" focussize="0,0"/>
            <v:stroke on="f" joinstyle="miter"/>
            <v:imagedata o:title=""/>
            <o:lock v:ext="edit"/>
            <v:textbox>
              <w:txbxContent>
                <w:p>
                  <w:pPr>
                    <w:jc w:val="cente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txbxContent>
            </v:textbox>
          </v:shape>
        </w:pict>
      </w:r>
      <w:r>
        <w:rPr>
          <w:rFonts w:ascii="Times New Roman" w:hAnsi="Times New Roman"/>
          <w:sz w:val="36"/>
        </w:rPr>
        <w:tab/>
      </w:r>
      <w:r>
        <w:rPr>
          <w:rFonts w:ascii="Times New Roman" w:hAnsi="Times New Roman" w:cs="华文中宋"/>
          <w:b/>
          <w:bCs/>
          <w:sz w:val="36"/>
          <w:szCs w:val="36"/>
        </w:rPr>
        <w:tab/>
      </w:r>
    </w:p>
    <w:p>
      <w:pPr>
        <w:spacing w:afterLines="50"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承德国家可持续发展议程创新示范区</w:t>
      </w:r>
      <w:r>
        <w:rPr>
          <w:rFonts w:ascii="方正小标宋_GBK" w:hAnsi="方正小标宋_GBK" w:eastAsia="方正小标宋_GBK" w:cs="方正小标宋_GBK"/>
          <w:sz w:val="44"/>
          <w:szCs w:val="44"/>
        </w:rPr>
        <w:t>2021</w:t>
      </w:r>
      <w:r>
        <w:rPr>
          <w:rFonts w:hint="eastAsia" w:ascii="方正小标宋_GBK" w:hAnsi="方正小标宋_GBK" w:eastAsia="方正小标宋_GBK" w:cs="方正小标宋_GBK"/>
          <w:sz w:val="44"/>
          <w:szCs w:val="44"/>
        </w:rPr>
        <w:t>年重点工程项目表</w:t>
      </w:r>
    </w:p>
    <w:p>
      <w:pPr>
        <w:jc w:val="right"/>
        <w:rPr>
          <w:rFonts w:ascii="Times New Roman" w:hAnsi="Times New Roman" w:cs="宋体"/>
          <w:sz w:val="24"/>
        </w:rPr>
      </w:pPr>
    </w:p>
    <w:p>
      <w:pPr>
        <w:jc w:val="right"/>
        <w:rPr>
          <w:rFonts w:ascii="Times New Roman" w:hAnsi="Times New Roman" w:cs="宋体"/>
          <w:sz w:val="24"/>
        </w:rPr>
      </w:pPr>
      <w:r>
        <w:rPr>
          <w:rFonts w:hint="eastAsia" w:ascii="宋体" w:hAnsi="宋体" w:cs="宋体"/>
          <w:sz w:val="24"/>
        </w:rPr>
        <w:t>共</w:t>
      </w:r>
      <w:r>
        <w:rPr>
          <w:rFonts w:ascii="宋体" w:hAnsi="宋体" w:cs="宋体"/>
          <w:sz w:val="24"/>
        </w:rPr>
        <w:t>83</w:t>
      </w:r>
      <w:r>
        <w:rPr>
          <w:rFonts w:hint="eastAsia" w:ascii="宋体" w:hAnsi="宋体" w:cs="宋体"/>
          <w:sz w:val="24"/>
        </w:rPr>
        <w:t>项，总投资</w:t>
      </w:r>
      <w:r>
        <w:rPr>
          <w:rFonts w:ascii="宋体" w:hAnsi="宋体" w:cs="宋体"/>
          <w:sz w:val="24"/>
        </w:rPr>
        <w:t>1216.49</w:t>
      </w:r>
      <w:r>
        <w:rPr>
          <w:rFonts w:hint="eastAsia" w:ascii="宋体" w:hAnsi="宋体" w:cs="宋体"/>
          <w:sz w:val="24"/>
        </w:rPr>
        <w:t>亿元，</w:t>
      </w:r>
      <w:r>
        <w:rPr>
          <w:rFonts w:ascii="宋体" w:hAnsi="宋体" w:cs="宋体"/>
          <w:sz w:val="24"/>
        </w:rPr>
        <w:t>2021</w:t>
      </w:r>
      <w:r>
        <w:rPr>
          <w:rFonts w:hint="eastAsia" w:ascii="宋体" w:hAnsi="宋体" w:cs="宋体"/>
          <w:sz w:val="24"/>
        </w:rPr>
        <w:t>年计划投资</w:t>
      </w:r>
      <w:r>
        <w:rPr>
          <w:rFonts w:ascii="宋体" w:hAnsi="宋体" w:cs="宋体"/>
          <w:sz w:val="24"/>
        </w:rPr>
        <w:t>195.31</w:t>
      </w:r>
      <w:r>
        <w:rPr>
          <w:rFonts w:hint="eastAsia" w:ascii="宋体" w:hAnsi="宋体" w:cs="宋体"/>
          <w:sz w:val="24"/>
        </w:rPr>
        <w:t>亿元</w:t>
      </w:r>
    </w:p>
    <w:tbl>
      <w:tblPr>
        <w:tblStyle w:val="14"/>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542"/>
        <w:gridCol w:w="779"/>
        <w:gridCol w:w="1271"/>
        <w:gridCol w:w="3524"/>
        <w:gridCol w:w="1005"/>
        <w:gridCol w:w="735"/>
        <w:gridCol w:w="1230"/>
        <w:gridCol w:w="3221"/>
        <w:gridCol w:w="1008"/>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blHeader/>
          <w:jc w:val="center"/>
        </w:trPr>
        <w:tc>
          <w:tcPr>
            <w:tcW w:w="543" w:type="dxa"/>
            <w:gridSpan w:val="2"/>
            <w:vAlign w:val="center"/>
          </w:tcPr>
          <w:p>
            <w:pPr>
              <w:widowControl/>
              <w:spacing w:line="280" w:lineRule="exact"/>
              <w:jc w:val="center"/>
              <w:rPr>
                <w:rFonts w:ascii="宋体" w:cs="宋体"/>
                <w:b/>
                <w:bCs/>
                <w:kern w:val="0"/>
                <w:sz w:val="24"/>
              </w:rPr>
            </w:pPr>
            <w:r>
              <w:rPr>
                <w:rFonts w:hint="eastAsia" w:ascii="宋体" w:hAnsi="宋体" w:cs="宋体"/>
                <w:b/>
                <w:bCs/>
                <w:kern w:val="0"/>
                <w:sz w:val="24"/>
              </w:rPr>
              <w:t>序号</w:t>
            </w:r>
          </w:p>
        </w:tc>
        <w:tc>
          <w:tcPr>
            <w:tcW w:w="780"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项目</w:t>
            </w:r>
          </w:p>
          <w:p>
            <w:pPr>
              <w:widowControl/>
              <w:spacing w:line="280" w:lineRule="exact"/>
              <w:jc w:val="center"/>
              <w:rPr>
                <w:rFonts w:ascii="宋体" w:cs="宋体"/>
                <w:b/>
                <w:bCs/>
                <w:kern w:val="0"/>
                <w:sz w:val="24"/>
              </w:rPr>
            </w:pPr>
            <w:r>
              <w:rPr>
                <w:rFonts w:hint="eastAsia" w:ascii="宋体" w:hAnsi="宋体" w:cs="宋体"/>
                <w:b/>
                <w:bCs/>
                <w:kern w:val="0"/>
                <w:sz w:val="24"/>
              </w:rPr>
              <w:t>分类</w:t>
            </w:r>
          </w:p>
        </w:tc>
        <w:tc>
          <w:tcPr>
            <w:tcW w:w="1272"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项目名称</w:t>
            </w:r>
          </w:p>
        </w:tc>
        <w:tc>
          <w:tcPr>
            <w:tcW w:w="3525"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项目实施内容</w:t>
            </w:r>
          </w:p>
        </w:tc>
        <w:tc>
          <w:tcPr>
            <w:tcW w:w="1005"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总投资</w:t>
            </w:r>
          </w:p>
          <w:p>
            <w:pPr>
              <w:widowControl/>
              <w:spacing w:line="280" w:lineRule="exact"/>
              <w:jc w:val="center"/>
              <w:rPr>
                <w:rFonts w:ascii="宋体" w:cs="宋体"/>
                <w:b/>
                <w:bCs/>
                <w:kern w:val="0"/>
                <w:sz w:val="24"/>
              </w:rPr>
            </w:pPr>
            <w:r>
              <w:rPr>
                <w:rFonts w:hint="eastAsia" w:ascii="宋体" w:hAnsi="宋体" w:cs="宋体"/>
                <w:b/>
                <w:bCs/>
                <w:spacing w:val="-11"/>
                <w:kern w:val="0"/>
                <w:sz w:val="24"/>
              </w:rPr>
              <w:t>（亿元）</w:t>
            </w:r>
          </w:p>
        </w:tc>
        <w:tc>
          <w:tcPr>
            <w:tcW w:w="735"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实施</w:t>
            </w:r>
          </w:p>
          <w:p>
            <w:pPr>
              <w:widowControl/>
              <w:spacing w:line="280" w:lineRule="exact"/>
              <w:jc w:val="center"/>
              <w:rPr>
                <w:rFonts w:ascii="宋体" w:cs="宋体"/>
                <w:b/>
                <w:bCs/>
                <w:kern w:val="0"/>
                <w:sz w:val="24"/>
              </w:rPr>
            </w:pPr>
            <w:r>
              <w:rPr>
                <w:rFonts w:hint="eastAsia" w:ascii="宋体" w:hAnsi="宋体" w:cs="宋体"/>
                <w:b/>
                <w:bCs/>
                <w:kern w:val="0"/>
                <w:sz w:val="24"/>
              </w:rPr>
              <w:t>年限</w:t>
            </w:r>
          </w:p>
        </w:tc>
        <w:tc>
          <w:tcPr>
            <w:tcW w:w="1230" w:type="dxa"/>
            <w:vAlign w:val="center"/>
          </w:tcPr>
          <w:p>
            <w:pPr>
              <w:widowControl/>
              <w:spacing w:line="280" w:lineRule="exact"/>
              <w:jc w:val="center"/>
              <w:rPr>
                <w:rFonts w:ascii="宋体" w:cs="宋体"/>
                <w:b/>
                <w:bCs/>
                <w:kern w:val="0"/>
                <w:sz w:val="24"/>
              </w:rPr>
            </w:pPr>
            <w:r>
              <w:rPr>
                <w:rFonts w:ascii="宋体" w:hAnsi="宋体" w:cs="宋体"/>
                <w:b/>
                <w:bCs/>
                <w:kern w:val="0"/>
                <w:sz w:val="24"/>
              </w:rPr>
              <w:t>2021</w:t>
            </w:r>
            <w:r>
              <w:rPr>
                <w:rFonts w:hint="eastAsia" w:ascii="宋体" w:hAnsi="宋体" w:cs="宋体"/>
                <w:b/>
                <w:bCs/>
                <w:kern w:val="0"/>
                <w:sz w:val="24"/>
              </w:rPr>
              <w:t>年</w:t>
            </w:r>
          </w:p>
          <w:p>
            <w:pPr>
              <w:widowControl/>
              <w:spacing w:line="280" w:lineRule="exact"/>
              <w:jc w:val="center"/>
              <w:rPr>
                <w:rFonts w:ascii="宋体" w:cs="宋体"/>
                <w:b/>
                <w:bCs/>
                <w:kern w:val="0"/>
                <w:sz w:val="24"/>
              </w:rPr>
            </w:pPr>
            <w:r>
              <w:rPr>
                <w:rFonts w:hint="eastAsia" w:ascii="宋体" w:hAnsi="宋体" w:cs="宋体"/>
                <w:b/>
                <w:bCs/>
                <w:kern w:val="0"/>
                <w:sz w:val="24"/>
              </w:rPr>
              <w:t>计划投资</w:t>
            </w:r>
          </w:p>
          <w:p>
            <w:pPr>
              <w:widowControl/>
              <w:spacing w:line="280" w:lineRule="exact"/>
              <w:jc w:val="center"/>
              <w:rPr>
                <w:rFonts w:ascii="宋体" w:cs="宋体"/>
                <w:b/>
                <w:bCs/>
                <w:kern w:val="0"/>
                <w:sz w:val="24"/>
              </w:rPr>
            </w:pPr>
            <w:r>
              <w:rPr>
                <w:rFonts w:hint="eastAsia" w:ascii="宋体" w:hAnsi="宋体" w:cs="宋体"/>
                <w:b/>
                <w:bCs/>
                <w:kern w:val="0"/>
                <w:sz w:val="24"/>
              </w:rPr>
              <w:t>（亿元）</w:t>
            </w:r>
          </w:p>
        </w:tc>
        <w:tc>
          <w:tcPr>
            <w:tcW w:w="3222" w:type="dxa"/>
            <w:vAlign w:val="center"/>
          </w:tcPr>
          <w:p>
            <w:pPr>
              <w:widowControl/>
              <w:spacing w:line="280" w:lineRule="exact"/>
              <w:jc w:val="center"/>
              <w:rPr>
                <w:rFonts w:ascii="宋体" w:cs="宋体"/>
                <w:b/>
                <w:bCs/>
                <w:kern w:val="0"/>
                <w:sz w:val="24"/>
              </w:rPr>
            </w:pPr>
            <w:r>
              <w:rPr>
                <w:rFonts w:ascii="宋体" w:hAnsi="宋体" w:cs="宋体"/>
                <w:b/>
                <w:bCs/>
                <w:kern w:val="0"/>
                <w:sz w:val="24"/>
              </w:rPr>
              <w:t>2021</w:t>
            </w:r>
            <w:r>
              <w:rPr>
                <w:rFonts w:hint="eastAsia" w:ascii="宋体" w:hAnsi="宋体" w:cs="宋体"/>
                <w:b/>
                <w:bCs/>
                <w:kern w:val="0"/>
                <w:sz w:val="24"/>
              </w:rPr>
              <w:t>年度实施内容</w:t>
            </w:r>
          </w:p>
        </w:tc>
        <w:tc>
          <w:tcPr>
            <w:tcW w:w="1008"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牵头</w:t>
            </w:r>
          </w:p>
          <w:p>
            <w:pPr>
              <w:widowControl/>
              <w:spacing w:line="280" w:lineRule="exact"/>
              <w:jc w:val="center"/>
              <w:rPr>
                <w:rFonts w:ascii="宋体" w:cs="宋体"/>
                <w:b/>
                <w:bCs/>
                <w:kern w:val="0"/>
                <w:sz w:val="24"/>
              </w:rPr>
            </w:pPr>
            <w:r>
              <w:rPr>
                <w:rFonts w:hint="eastAsia" w:ascii="宋体" w:hAnsi="宋体" w:cs="宋体"/>
                <w:b/>
                <w:bCs/>
                <w:kern w:val="0"/>
                <w:sz w:val="24"/>
              </w:rPr>
              <w:t>单位</w:t>
            </w:r>
          </w:p>
        </w:tc>
        <w:tc>
          <w:tcPr>
            <w:tcW w:w="1125"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责任</w:t>
            </w:r>
          </w:p>
          <w:p>
            <w:pPr>
              <w:widowControl/>
              <w:spacing w:line="280" w:lineRule="exact"/>
              <w:jc w:val="center"/>
              <w:rPr>
                <w:rFonts w:ascii="宋体" w:cs="宋体"/>
                <w:b/>
                <w:bCs/>
                <w:kern w:val="0"/>
                <w:sz w:val="24"/>
              </w:rPr>
            </w:pPr>
            <w:r>
              <w:rPr>
                <w:rFonts w:hint="eastAsia" w:ascii="宋体" w:hAnsi="宋体" w:cs="宋体"/>
                <w:b/>
                <w:bCs/>
                <w:kern w:val="0"/>
                <w:sz w:val="24"/>
              </w:rPr>
              <w:t>单位</w:t>
            </w:r>
          </w:p>
        </w:tc>
        <w:tc>
          <w:tcPr>
            <w:tcW w:w="1125" w:type="dxa"/>
            <w:vAlign w:val="center"/>
          </w:tcPr>
          <w:p>
            <w:pPr>
              <w:widowControl/>
              <w:spacing w:line="280" w:lineRule="exact"/>
              <w:jc w:val="center"/>
              <w:rPr>
                <w:rFonts w:ascii="宋体" w:cs="宋体"/>
                <w:b/>
                <w:bCs/>
                <w:kern w:val="0"/>
                <w:sz w:val="24"/>
              </w:rPr>
            </w:pPr>
            <w:r>
              <w:rPr>
                <w:rFonts w:hint="eastAsia" w:ascii="宋体" w:hAnsi="宋体" w:cs="宋体"/>
                <w:b/>
                <w:bCs/>
                <w:kern w:val="0"/>
                <w:sz w:val="24"/>
              </w:rPr>
              <w:t>实施</w:t>
            </w:r>
          </w:p>
          <w:p>
            <w:pPr>
              <w:widowControl/>
              <w:spacing w:line="280" w:lineRule="exact"/>
              <w:jc w:val="center"/>
              <w:rPr>
                <w:rFonts w:ascii="宋体" w:cs="宋体"/>
                <w:b/>
                <w:bCs/>
                <w:kern w:val="0"/>
                <w:sz w:val="24"/>
              </w:rPr>
            </w:pPr>
            <w:r>
              <w:rPr>
                <w:rFonts w:hint="eastAsia" w:ascii="宋体" w:hAnsi="宋体" w:cs="宋体"/>
                <w:b/>
                <w:bCs/>
                <w:kern w:val="0"/>
                <w:sz w:val="24"/>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5570" w:type="dxa"/>
            <w:gridSpan w:val="12"/>
            <w:vAlign w:val="center"/>
          </w:tcPr>
          <w:p>
            <w:pPr>
              <w:overflowPunct w:val="0"/>
              <w:autoSpaceDE w:val="0"/>
              <w:autoSpaceDN w:val="0"/>
              <w:spacing w:line="240" w:lineRule="exact"/>
              <w:jc w:val="left"/>
              <w:rPr>
                <w:rFonts w:ascii="宋体" w:cs="宋体"/>
                <w:spacing w:val="-11"/>
                <w:sz w:val="18"/>
                <w:szCs w:val="18"/>
              </w:rPr>
            </w:pPr>
            <w:r>
              <w:rPr>
                <w:rFonts w:hint="eastAsia" w:ascii="宋体" w:hAnsi="宋体" w:cs="宋体"/>
                <w:sz w:val="18"/>
                <w:szCs w:val="18"/>
              </w:rPr>
              <w:t>一、水源涵养能力提升行动</w:t>
            </w:r>
            <w:r>
              <w:rPr>
                <w:rFonts w:ascii="宋体" w:hAnsi="宋体" w:cs="宋体"/>
                <w:sz w:val="18"/>
                <w:szCs w:val="18"/>
              </w:rPr>
              <w:t xml:space="preserve">    </w:t>
            </w:r>
            <w:r>
              <w:rPr>
                <w:rFonts w:hint="eastAsia" w:ascii="宋体" w:hAnsi="宋体" w:cs="宋体"/>
                <w:sz w:val="18"/>
                <w:szCs w:val="18"/>
              </w:rPr>
              <w:t>共</w:t>
            </w:r>
            <w:r>
              <w:rPr>
                <w:rFonts w:ascii="宋体" w:hAnsi="宋体" w:cs="宋体"/>
                <w:sz w:val="18"/>
                <w:szCs w:val="18"/>
              </w:rPr>
              <w:t>10</w:t>
            </w:r>
            <w:r>
              <w:rPr>
                <w:rFonts w:hint="eastAsia" w:ascii="宋体" w:hAnsi="宋体" w:cs="宋体"/>
                <w:sz w:val="18"/>
                <w:szCs w:val="18"/>
              </w:rPr>
              <w:t>项，总投资</w:t>
            </w:r>
            <w:r>
              <w:rPr>
                <w:rFonts w:ascii="宋体" w:hAnsi="宋体" w:cs="宋体"/>
                <w:sz w:val="18"/>
                <w:szCs w:val="18"/>
              </w:rPr>
              <w:t>28.33</w:t>
            </w:r>
            <w:r>
              <w:rPr>
                <w:rFonts w:hint="eastAsia" w:ascii="宋体" w:hAnsi="宋体" w:cs="宋体"/>
                <w:sz w:val="18"/>
                <w:szCs w:val="18"/>
              </w:rPr>
              <w:t>亿元，</w:t>
            </w:r>
            <w:r>
              <w:rPr>
                <w:rFonts w:ascii="宋体" w:hAnsi="宋体" w:cs="宋体"/>
                <w:sz w:val="18"/>
                <w:szCs w:val="18"/>
              </w:rPr>
              <w:t>2021</w:t>
            </w:r>
            <w:r>
              <w:rPr>
                <w:rFonts w:hint="eastAsia" w:ascii="宋体" w:hAnsi="宋体" w:cs="宋体"/>
                <w:sz w:val="18"/>
                <w:szCs w:val="18"/>
              </w:rPr>
              <w:t>年计划投资</w:t>
            </w:r>
            <w:r>
              <w:rPr>
                <w:rFonts w:ascii="宋体" w:hAnsi="宋体" w:cs="宋体"/>
                <w:sz w:val="18"/>
                <w:szCs w:val="18"/>
              </w:rPr>
              <w:t>17.38</w:t>
            </w:r>
            <w:r>
              <w:rPr>
                <w:rFonts w:hint="eastAsia" w:ascii="宋体" w:hAnsi="宋体" w:cs="宋体"/>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森林质量精准提升</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京津风沙源治理二期工程林业建设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在相关县</w:t>
            </w:r>
            <w:r>
              <w:rPr>
                <w:rFonts w:hint="eastAsia" w:ascii="宋体" w:hAnsi="宋体" w:cs="宋体"/>
                <w:spacing w:val="-11"/>
                <w:sz w:val="18"/>
                <w:szCs w:val="18"/>
              </w:rPr>
              <w:t>（市、区）</w:t>
            </w:r>
            <w:r>
              <w:rPr>
                <w:rFonts w:hint="eastAsia" w:ascii="宋体" w:hAnsi="宋体" w:cs="宋体"/>
                <w:sz w:val="18"/>
                <w:szCs w:val="18"/>
              </w:rPr>
              <w:t>实施人工造林和封山育林</w:t>
            </w:r>
            <w:r>
              <w:rPr>
                <w:rFonts w:ascii="宋体" w:hAnsi="宋体" w:cs="宋体"/>
                <w:sz w:val="18"/>
                <w:szCs w:val="18"/>
              </w:rPr>
              <w:t>13.7</w:t>
            </w:r>
            <w:r>
              <w:rPr>
                <w:rFonts w:hint="eastAsia" w:ascii="宋体" w:hAnsi="宋体" w:cs="宋体"/>
                <w:sz w:val="18"/>
                <w:szCs w:val="18"/>
              </w:rPr>
              <w:t>万亩。</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0.59</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0.59</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市林业和草原局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平泉市、承德县、宽城县、兴隆县、滦平县、隆化县、双桥区、营子区政府，高新区管委会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2</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坝上地区植树造林工程</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在坝上地区实施人工造林和森林质量精准提升</w:t>
            </w:r>
            <w:r>
              <w:rPr>
                <w:rFonts w:ascii="宋体" w:hAnsi="宋体" w:cs="宋体"/>
                <w:sz w:val="18"/>
                <w:szCs w:val="18"/>
              </w:rPr>
              <w:t>20.9</w:t>
            </w:r>
            <w:r>
              <w:rPr>
                <w:rFonts w:hint="eastAsia" w:ascii="宋体" w:hAnsi="宋体" w:cs="宋体"/>
                <w:sz w:val="18"/>
                <w:szCs w:val="18"/>
              </w:rPr>
              <w:t>万亩。</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3.63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3.63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市林业和草原局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丰宁县、围场县政府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丰宁、围场县林业和草原局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水生态治理与保护修复</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京津风沙源治理二期工程水利水保项目</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实施小流域综合治理</w:t>
            </w:r>
            <w:r>
              <w:rPr>
                <w:rFonts w:ascii="宋体" w:hAnsi="宋体" w:cs="宋体"/>
                <w:sz w:val="18"/>
                <w:szCs w:val="18"/>
              </w:rPr>
              <w:t>217</w:t>
            </w:r>
            <w:r>
              <w:rPr>
                <w:rFonts w:hint="eastAsia" w:ascii="宋体" w:hAnsi="宋体" w:cs="宋体"/>
                <w:sz w:val="18"/>
                <w:szCs w:val="18"/>
              </w:rPr>
              <w:t>平方公里，水源工程</w:t>
            </w:r>
            <w:r>
              <w:rPr>
                <w:rFonts w:ascii="宋体" w:hAnsi="宋体" w:cs="宋体"/>
                <w:sz w:val="18"/>
                <w:szCs w:val="18"/>
              </w:rPr>
              <w:t>815</w:t>
            </w:r>
            <w:r>
              <w:rPr>
                <w:rFonts w:hint="eastAsia" w:ascii="宋体" w:hAnsi="宋体" w:cs="宋体"/>
                <w:sz w:val="18"/>
                <w:szCs w:val="18"/>
              </w:rPr>
              <w:t>处，节水工程</w:t>
            </w:r>
            <w:r>
              <w:rPr>
                <w:rFonts w:ascii="宋体" w:hAnsi="宋体" w:cs="宋体"/>
                <w:sz w:val="18"/>
                <w:szCs w:val="18"/>
              </w:rPr>
              <w:t>770</w:t>
            </w:r>
            <w:r>
              <w:rPr>
                <w:rFonts w:hint="eastAsia" w:ascii="宋体" w:hAnsi="宋体" w:cs="宋体"/>
                <w:sz w:val="18"/>
                <w:szCs w:val="18"/>
              </w:rPr>
              <w:t>处。</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1.17</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1.17</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市水务局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滦河、潮河流域水生态综合治理</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在相关县</w:t>
            </w:r>
            <w:r>
              <w:rPr>
                <w:rFonts w:hint="eastAsia" w:ascii="宋体" w:hAnsi="宋体" w:cs="宋体"/>
                <w:spacing w:val="-11"/>
                <w:sz w:val="18"/>
                <w:szCs w:val="18"/>
              </w:rPr>
              <w:t>（市、区）</w:t>
            </w:r>
            <w:r>
              <w:rPr>
                <w:rFonts w:hint="eastAsia" w:ascii="宋体" w:hAnsi="宋体" w:cs="宋体"/>
                <w:sz w:val="18"/>
                <w:szCs w:val="18"/>
              </w:rPr>
              <w:t>实施水库环境综合治理、河流断面生态环境能力建设、水体水质提升及生态保护综合治理、河道综合治理等项目，统筹推进流域水环境污染治理，增加河流生态基流，改善河道水质。</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7.5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2.74</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完成鸽子洞水电站配套基础设施建设；完成河道综合治理</w:t>
            </w:r>
            <w:r>
              <w:rPr>
                <w:rFonts w:ascii="宋体" w:hAnsi="宋体" w:cs="宋体"/>
                <w:sz w:val="18"/>
                <w:szCs w:val="18"/>
              </w:rPr>
              <w:t>10.1</w:t>
            </w:r>
            <w:r>
              <w:rPr>
                <w:rFonts w:hint="eastAsia" w:ascii="宋体" w:hAnsi="宋体" w:cs="宋体"/>
                <w:sz w:val="18"/>
                <w:szCs w:val="18"/>
              </w:rPr>
              <w:t>公里，景观建设</w:t>
            </w:r>
            <w:r>
              <w:rPr>
                <w:rFonts w:ascii="宋体" w:hAnsi="宋体" w:cs="宋体"/>
                <w:sz w:val="18"/>
                <w:szCs w:val="18"/>
              </w:rPr>
              <w:t>3</w:t>
            </w:r>
            <w:r>
              <w:rPr>
                <w:rFonts w:hint="eastAsia" w:ascii="宋体" w:hAnsi="宋体" w:cs="宋体"/>
                <w:sz w:val="18"/>
                <w:szCs w:val="18"/>
              </w:rPr>
              <w:t>万平方米，绿化</w:t>
            </w:r>
            <w:r>
              <w:rPr>
                <w:rFonts w:ascii="宋体" w:hAnsi="宋体" w:cs="宋体"/>
                <w:sz w:val="18"/>
                <w:szCs w:val="18"/>
              </w:rPr>
              <w:t>28.94</w:t>
            </w:r>
            <w:r>
              <w:rPr>
                <w:rFonts w:hint="eastAsia" w:ascii="宋体" w:hAnsi="宋体" w:cs="宋体"/>
                <w:sz w:val="18"/>
                <w:szCs w:val="18"/>
              </w:rPr>
              <w:t>万平方米；生态护岸</w:t>
            </w:r>
            <w:r>
              <w:rPr>
                <w:rFonts w:ascii="宋体" w:hAnsi="宋体" w:cs="宋体"/>
                <w:sz w:val="18"/>
                <w:szCs w:val="18"/>
              </w:rPr>
              <w:t>11.803</w:t>
            </w:r>
            <w:r>
              <w:rPr>
                <w:rFonts w:hint="eastAsia" w:ascii="宋体" w:hAnsi="宋体" w:cs="宋体"/>
                <w:sz w:val="18"/>
                <w:szCs w:val="18"/>
              </w:rPr>
              <w:t>公里，清淤</w:t>
            </w:r>
            <w:r>
              <w:rPr>
                <w:rFonts w:ascii="宋体" w:hAnsi="宋体" w:cs="宋体"/>
                <w:sz w:val="18"/>
                <w:szCs w:val="18"/>
              </w:rPr>
              <w:t>10.58</w:t>
            </w:r>
            <w:r>
              <w:rPr>
                <w:rFonts w:hint="eastAsia" w:ascii="宋体" w:hAnsi="宋体" w:cs="宋体"/>
                <w:sz w:val="18"/>
                <w:szCs w:val="18"/>
              </w:rPr>
              <w:t>公里，岸坡缓冲带防护</w:t>
            </w:r>
            <w:r>
              <w:rPr>
                <w:rFonts w:ascii="宋体" w:hAnsi="宋体" w:cs="宋体"/>
                <w:sz w:val="18"/>
                <w:szCs w:val="18"/>
              </w:rPr>
              <w:t>5</w:t>
            </w:r>
            <w:r>
              <w:rPr>
                <w:rFonts w:hint="eastAsia" w:ascii="宋体" w:hAnsi="宋体" w:cs="宋体"/>
                <w:sz w:val="18"/>
                <w:szCs w:val="18"/>
              </w:rPr>
              <w:t>公里，新建生态透水坝</w:t>
            </w:r>
            <w:r>
              <w:rPr>
                <w:rFonts w:ascii="宋体" w:hAnsi="宋体" w:cs="宋体"/>
                <w:sz w:val="18"/>
                <w:szCs w:val="18"/>
              </w:rPr>
              <w:t>20</w:t>
            </w:r>
            <w:r>
              <w:rPr>
                <w:rFonts w:hint="eastAsia" w:ascii="宋体" w:hAnsi="宋体" w:cs="宋体"/>
                <w:sz w:val="18"/>
                <w:szCs w:val="18"/>
              </w:rPr>
              <w:t>座；完成窟窿山水库配套设施及</w:t>
            </w:r>
            <w:r>
              <w:rPr>
                <w:rFonts w:ascii="宋体" w:hAnsi="宋体" w:cs="宋体"/>
                <w:sz w:val="18"/>
                <w:szCs w:val="18"/>
              </w:rPr>
              <w:t>17</w:t>
            </w:r>
            <w:r>
              <w:rPr>
                <w:rFonts w:hint="eastAsia" w:ascii="宋体" w:hAnsi="宋体" w:cs="宋体"/>
                <w:sz w:val="18"/>
                <w:szCs w:val="18"/>
              </w:rPr>
              <w:t>公里输水管网建设。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pacing w:val="-11"/>
                <w:sz w:val="18"/>
                <w:szCs w:val="18"/>
              </w:rPr>
              <w:t>平泉市、隆化县、滦平县、双滦区政府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平泉市、隆化县、滦平县、双滦区</w:t>
            </w:r>
            <w:bookmarkStart w:id="0" w:name="_GoBack"/>
            <w:bookmarkEnd w:id="0"/>
            <w:r>
              <w:rPr>
                <w:rFonts w:hint="eastAsia" w:ascii="宋体" w:hAnsi="宋体" w:cs="宋体"/>
                <w:sz w:val="18"/>
                <w:szCs w:val="18"/>
              </w:rPr>
              <w:t>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相关县（市、区）政府职能部门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5</w:t>
            </w:r>
          </w:p>
        </w:tc>
        <w:tc>
          <w:tcPr>
            <w:tcW w:w="780"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水生态治理与保护修复</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庙宫灌区节水配套设施改造项目</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对庙宫灌区实施渠道防渗配套</w:t>
            </w:r>
            <w:r>
              <w:rPr>
                <w:rFonts w:ascii="宋体" w:hAnsi="宋体" w:cs="宋体"/>
                <w:sz w:val="18"/>
                <w:szCs w:val="18"/>
              </w:rPr>
              <w:t>65.76</w:t>
            </w:r>
            <w:r>
              <w:rPr>
                <w:rFonts w:hint="eastAsia" w:ascii="宋体" w:hAnsi="宋体" w:cs="宋体"/>
                <w:sz w:val="18"/>
                <w:szCs w:val="18"/>
              </w:rPr>
              <w:t>公里，重建</w:t>
            </w:r>
            <w:r>
              <w:rPr>
                <w:rFonts w:ascii="宋体" w:hAnsi="宋体" w:cs="宋体"/>
                <w:sz w:val="18"/>
                <w:szCs w:val="18"/>
              </w:rPr>
              <w:t>1</w:t>
            </w:r>
            <w:r>
              <w:rPr>
                <w:rFonts w:hint="eastAsia" w:ascii="宋体" w:hAnsi="宋体" w:cs="宋体"/>
                <w:sz w:val="18"/>
                <w:szCs w:val="18"/>
              </w:rPr>
              <w:t>座进水闸、</w:t>
            </w:r>
            <w:r>
              <w:rPr>
                <w:rFonts w:ascii="宋体" w:hAnsi="宋体" w:cs="宋体"/>
                <w:sz w:val="18"/>
                <w:szCs w:val="18"/>
              </w:rPr>
              <w:t>1</w:t>
            </w:r>
            <w:r>
              <w:rPr>
                <w:rFonts w:hint="eastAsia" w:ascii="宋体" w:hAnsi="宋体" w:cs="宋体"/>
                <w:sz w:val="18"/>
                <w:szCs w:val="18"/>
              </w:rPr>
              <w:t>座泄水闸，新建</w:t>
            </w:r>
            <w:r>
              <w:rPr>
                <w:rFonts w:ascii="宋体" w:hAnsi="宋体" w:cs="宋体"/>
                <w:sz w:val="18"/>
                <w:szCs w:val="18"/>
              </w:rPr>
              <w:t>2</w:t>
            </w:r>
            <w:r>
              <w:rPr>
                <w:rFonts w:hint="eastAsia" w:ascii="宋体" w:hAnsi="宋体" w:cs="宋体"/>
                <w:sz w:val="18"/>
                <w:szCs w:val="18"/>
              </w:rPr>
              <w:t>座进水闸、</w:t>
            </w:r>
            <w:r>
              <w:rPr>
                <w:rFonts w:ascii="宋体" w:hAnsi="宋体" w:cs="宋体"/>
                <w:sz w:val="18"/>
                <w:szCs w:val="18"/>
              </w:rPr>
              <w:t>3</w:t>
            </w:r>
            <w:r>
              <w:rPr>
                <w:rFonts w:hint="eastAsia" w:ascii="宋体" w:hAnsi="宋体" w:cs="宋体"/>
                <w:sz w:val="18"/>
                <w:szCs w:val="18"/>
              </w:rPr>
              <w:t>座泄水闸；重建</w:t>
            </w:r>
            <w:r>
              <w:rPr>
                <w:rFonts w:ascii="宋体" w:hAnsi="宋体" w:cs="宋体"/>
                <w:sz w:val="18"/>
                <w:szCs w:val="18"/>
              </w:rPr>
              <w:t>5</w:t>
            </w:r>
            <w:r>
              <w:rPr>
                <w:rFonts w:hint="eastAsia" w:ascii="宋体" w:hAnsi="宋体" w:cs="宋体"/>
                <w:sz w:val="18"/>
                <w:szCs w:val="18"/>
              </w:rPr>
              <w:t>座分水闸、</w:t>
            </w:r>
            <w:r>
              <w:rPr>
                <w:rFonts w:ascii="宋体" w:hAnsi="宋体" w:cs="宋体"/>
                <w:sz w:val="18"/>
                <w:szCs w:val="18"/>
              </w:rPr>
              <w:t>5</w:t>
            </w:r>
            <w:r>
              <w:rPr>
                <w:rFonts w:hint="eastAsia" w:ascii="宋体" w:hAnsi="宋体" w:cs="宋体"/>
                <w:sz w:val="18"/>
                <w:szCs w:val="18"/>
              </w:rPr>
              <w:t>座节制闸，新建</w:t>
            </w:r>
            <w:r>
              <w:rPr>
                <w:rFonts w:ascii="宋体" w:hAnsi="宋体" w:cs="宋体"/>
                <w:sz w:val="18"/>
                <w:szCs w:val="18"/>
              </w:rPr>
              <w:t>1</w:t>
            </w:r>
            <w:r>
              <w:rPr>
                <w:rFonts w:hint="eastAsia" w:ascii="宋体" w:hAnsi="宋体" w:cs="宋体"/>
                <w:sz w:val="18"/>
                <w:szCs w:val="18"/>
              </w:rPr>
              <w:t>座分水闸、</w:t>
            </w:r>
            <w:r>
              <w:rPr>
                <w:rFonts w:ascii="宋体" w:hAnsi="宋体" w:cs="宋体"/>
                <w:sz w:val="18"/>
                <w:szCs w:val="18"/>
              </w:rPr>
              <w:t>1</w:t>
            </w:r>
            <w:r>
              <w:rPr>
                <w:rFonts w:hint="eastAsia" w:ascii="宋体" w:hAnsi="宋体" w:cs="宋体"/>
                <w:sz w:val="18"/>
                <w:szCs w:val="18"/>
              </w:rPr>
              <w:t>座节制闸；新建</w:t>
            </w:r>
            <w:r>
              <w:rPr>
                <w:rFonts w:ascii="宋体" w:hAnsi="宋体" w:cs="宋体"/>
                <w:sz w:val="18"/>
                <w:szCs w:val="18"/>
              </w:rPr>
              <w:t>23</w:t>
            </w:r>
            <w:r>
              <w:rPr>
                <w:rFonts w:hint="eastAsia" w:ascii="宋体" w:hAnsi="宋体" w:cs="宋体"/>
                <w:sz w:val="18"/>
                <w:szCs w:val="18"/>
              </w:rPr>
              <w:t>座农道桥；重建涵洞</w:t>
            </w:r>
            <w:r>
              <w:rPr>
                <w:rFonts w:ascii="宋体" w:hAnsi="宋体" w:cs="宋体"/>
                <w:sz w:val="18"/>
                <w:szCs w:val="18"/>
              </w:rPr>
              <w:t>2</w:t>
            </w:r>
            <w:r>
              <w:rPr>
                <w:rFonts w:hint="eastAsia" w:ascii="宋体" w:hAnsi="宋体" w:cs="宋体"/>
                <w:sz w:val="18"/>
                <w:szCs w:val="18"/>
              </w:rPr>
              <w:t>处共</w:t>
            </w:r>
            <w:r>
              <w:rPr>
                <w:rFonts w:ascii="宋体" w:hAnsi="宋体" w:cs="宋体"/>
                <w:sz w:val="18"/>
                <w:szCs w:val="18"/>
              </w:rPr>
              <w:t>140</w:t>
            </w:r>
            <w:r>
              <w:rPr>
                <w:rFonts w:hint="eastAsia" w:ascii="宋体" w:hAnsi="宋体" w:cs="宋体"/>
                <w:sz w:val="18"/>
                <w:szCs w:val="18"/>
              </w:rPr>
              <w:t>米；新建涵管</w:t>
            </w:r>
            <w:r>
              <w:rPr>
                <w:rFonts w:ascii="宋体" w:hAnsi="宋体" w:cs="宋体"/>
                <w:sz w:val="18"/>
                <w:szCs w:val="18"/>
              </w:rPr>
              <w:t>5</w:t>
            </w:r>
            <w:r>
              <w:rPr>
                <w:rFonts w:hint="eastAsia" w:ascii="宋体" w:hAnsi="宋体" w:cs="宋体"/>
                <w:sz w:val="18"/>
                <w:szCs w:val="18"/>
              </w:rPr>
              <w:t>处共</w:t>
            </w:r>
            <w:r>
              <w:rPr>
                <w:rFonts w:ascii="宋体" w:hAnsi="宋体" w:cs="宋体"/>
                <w:sz w:val="18"/>
                <w:szCs w:val="18"/>
              </w:rPr>
              <w:t>36</w:t>
            </w:r>
            <w:r>
              <w:rPr>
                <w:rFonts w:hint="eastAsia" w:ascii="宋体" w:hAnsi="宋体" w:cs="宋体"/>
                <w:sz w:val="18"/>
                <w:szCs w:val="18"/>
              </w:rPr>
              <w:t>米。</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0.44</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完成总投资的</w:t>
            </w:r>
            <w:r>
              <w:rPr>
                <w:rFonts w:ascii="宋体" w:hAnsi="宋体" w:cs="宋体"/>
                <w:sz w:val="18"/>
                <w:szCs w:val="18"/>
              </w:rPr>
              <w:t>80%</w:t>
            </w:r>
            <w:r>
              <w:rPr>
                <w:rFonts w:hint="eastAsia" w:ascii="宋体" w:hAnsi="宋体" w:cs="宋体"/>
                <w:sz w:val="18"/>
                <w:szCs w:val="18"/>
              </w:rPr>
              <w:t>。</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市水务局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承德市庙宫水库管理中心</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承德市庙宫水库管理中心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6</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草原湿地保护与修复</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责任主体灭失矿山迹地综合整治</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对市域</w:t>
            </w:r>
            <w:r>
              <w:rPr>
                <w:rFonts w:ascii="宋体" w:hAnsi="宋体" w:cs="宋体"/>
                <w:sz w:val="18"/>
                <w:szCs w:val="18"/>
              </w:rPr>
              <w:t>30</w:t>
            </w:r>
            <w:r>
              <w:rPr>
                <w:rFonts w:hint="eastAsia" w:ascii="宋体" w:hAnsi="宋体" w:cs="宋体"/>
                <w:sz w:val="18"/>
                <w:szCs w:val="18"/>
              </w:rPr>
              <w:t>处责任主体灭失矿山迹地进行综合治理，消除地质灾害、绿化整治迹地。</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0.23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0.23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市自然资源和规划局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7</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pStyle w:val="31"/>
              <w:overflowPunct w:val="0"/>
              <w:adjustRightInd/>
              <w:spacing w:before="1" w:line="240" w:lineRule="exact"/>
              <w:ind w:right="96"/>
              <w:jc w:val="both"/>
              <w:rPr>
                <w:rFonts w:ascii="宋体" w:hAnsi="宋体" w:eastAsia="宋体" w:cs="宋体"/>
                <w:sz w:val="18"/>
                <w:szCs w:val="18"/>
              </w:rPr>
            </w:pPr>
            <w:r>
              <w:rPr>
                <w:rFonts w:hint="eastAsia" w:ascii="宋体" w:hAnsi="宋体" w:eastAsia="宋体" w:cs="宋体"/>
                <w:sz w:val="18"/>
                <w:szCs w:val="18"/>
              </w:rPr>
              <w:t>退化草地（侵蚀沟、冲沟）治理修复</w:t>
            </w:r>
          </w:p>
        </w:tc>
        <w:tc>
          <w:tcPr>
            <w:tcW w:w="3525" w:type="dxa"/>
            <w:vAlign w:val="center"/>
          </w:tcPr>
          <w:p>
            <w:pPr>
              <w:pStyle w:val="31"/>
              <w:overflowPunct w:val="0"/>
              <w:adjustRightInd/>
              <w:spacing w:before="23" w:line="240" w:lineRule="exact"/>
              <w:ind w:right="96"/>
              <w:jc w:val="both"/>
              <w:rPr>
                <w:rFonts w:ascii="宋体" w:hAnsi="宋体" w:eastAsia="宋体" w:cs="宋体"/>
                <w:sz w:val="18"/>
                <w:szCs w:val="18"/>
              </w:rPr>
            </w:pPr>
            <w:r>
              <w:rPr>
                <w:rFonts w:hint="eastAsia" w:ascii="宋体" w:hAnsi="宋体" w:eastAsia="宋体" w:cs="宋体"/>
                <w:sz w:val="18"/>
                <w:szCs w:val="18"/>
              </w:rPr>
              <w:t>治理丰宁县大滩镇二道河子村至御大线公路沿线内的草地侵蚀沟、冲沟，填平冲沟和侵蚀沟，恢复植被，遏制水土流失，治理面积不少于</w:t>
            </w:r>
            <w:r>
              <w:rPr>
                <w:rFonts w:ascii="宋体" w:hAnsi="宋体" w:eastAsia="宋体" w:cs="宋体"/>
                <w:sz w:val="18"/>
                <w:szCs w:val="18"/>
              </w:rPr>
              <w:t>0.5</w:t>
            </w:r>
            <w:r>
              <w:rPr>
                <w:rFonts w:hint="eastAsia" w:ascii="宋体" w:hAnsi="宋体" w:eastAsia="宋体" w:cs="宋体"/>
                <w:sz w:val="18"/>
                <w:szCs w:val="18"/>
              </w:rPr>
              <w:t>万亩。</w:t>
            </w:r>
          </w:p>
        </w:tc>
        <w:tc>
          <w:tcPr>
            <w:tcW w:w="1005" w:type="dxa"/>
            <w:vAlign w:val="center"/>
          </w:tcPr>
          <w:p>
            <w:pPr>
              <w:pStyle w:val="31"/>
              <w:overflowPunct w:val="0"/>
              <w:adjustRightInd/>
              <w:spacing w:line="240" w:lineRule="exact"/>
              <w:jc w:val="center"/>
              <w:rPr>
                <w:rFonts w:ascii="宋体" w:hAnsi="宋体" w:eastAsia="宋体" w:cs="宋体"/>
                <w:sz w:val="18"/>
                <w:szCs w:val="18"/>
              </w:rPr>
            </w:pPr>
            <w:r>
              <w:rPr>
                <w:rFonts w:ascii="宋体" w:hAnsi="宋体" w:eastAsia="宋体" w:cs="宋体"/>
                <w:sz w:val="18"/>
                <w:szCs w:val="18"/>
              </w:rPr>
              <w:t>0.13</w:t>
            </w:r>
          </w:p>
        </w:tc>
        <w:tc>
          <w:tcPr>
            <w:tcW w:w="735" w:type="dxa"/>
            <w:vAlign w:val="center"/>
          </w:tcPr>
          <w:p>
            <w:pPr>
              <w:pStyle w:val="31"/>
              <w:overflowPunct w:val="0"/>
              <w:adjustRightInd/>
              <w:spacing w:line="240" w:lineRule="exact"/>
              <w:jc w:val="center"/>
              <w:rPr>
                <w:rFonts w:ascii="宋体" w:hAnsi="宋体" w:eastAsia="宋体" w:cs="宋体"/>
                <w:sz w:val="18"/>
                <w:szCs w:val="18"/>
              </w:rPr>
            </w:pPr>
            <w:r>
              <w:rPr>
                <w:rFonts w:ascii="宋体" w:hAnsi="宋体" w:eastAsia="宋体" w:cs="宋体"/>
                <w:sz w:val="18"/>
                <w:szCs w:val="18"/>
              </w:rPr>
              <w:t>2021</w:t>
            </w:r>
          </w:p>
        </w:tc>
        <w:tc>
          <w:tcPr>
            <w:tcW w:w="1230" w:type="dxa"/>
            <w:vAlign w:val="center"/>
          </w:tcPr>
          <w:p>
            <w:pPr>
              <w:pStyle w:val="31"/>
              <w:overflowPunct w:val="0"/>
              <w:adjustRightInd/>
              <w:spacing w:line="240" w:lineRule="exact"/>
              <w:jc w:val="center"/>
              <w:rPr>
                <w:rFonts w:ascii="宋体" w:hAnsi="宋体" w:eastAsia="宋体" w:cs="宋体"/>
                <w:sz w:val="18"/>
                <w:szCs w:val="18"/>
              </w:rPr>
            </w:pPr>
            <w:r>
              <w:rPr>
                <w:rFonts w:ascii="宋体" w:hAnsi="宋体" w:eastAsia="宋体" w:cs="宋体"/>
                <w:sz w:val="18"/>
                <w:szCs w:val="18"/>
              </w:rPr>
              <w:t>0.13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完成退化草地治理修复面积</w:t>
            </w:r>
            <w:r>
              <w:rPr>
                <w:rFonts w:ascii="宋体" w:hAnsi="宋体" w:cs="宋体"/>
                <w:sz w:val="18"/>
                <w:szCs w:val="18"/>
              </w:rPr>
              <w:t>0.5</w:t>
            </w:r>
            <w:r>
              <w:rPr>
                <w:rFonts w:hint="eastAsia" w:ascii="宋体" w:hAnsi="宋体" w:cs="宋体"/>
                <w:sz w:val="18"/>
                <w:szCs w:val="18"/>
              </w:rPr>
              <w:t>万亩。</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市林业和草原局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8</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绿色低碳循环发展</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建龙烟气超低排放综合改造项目</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实施石灰窑超低排放改造、</w:t>
            </w:r>
            <w:r>
              <w:rPr>
                <w:rFonts w:ascii="宋体" w:hAnsi="宋体" w:cs="宋体"/>
                <w:sz w:val="18"/>
                <w:szCs w:val="18"/>
              </w:rPr>
              <w:t>265</w:t>
            </w:r>
            <w:r>
              <w:rPr>
                <w:rFonts w:hint="eastAsia" w:ascii="宋体" w:hAnsi="宋体" w:cs="宋体"/>
                <w:sz w:val="18"/>
                <w:szCs w:val="18"/>
              </w:rPr>
              <w:t>平米烧结机烟气循环改造、储料仓建设、高炉煤气精脱硫、</w:t>
            </w:r>
            <w:r>
              <w:rPr>
                <w:rFonts w:ascii="宋体" w:hAnsi="宋体" w:cs="宋体"/>
                <w:sz w:val="18"/>
                <w:szCs w:val="18"/>
              </w:rPr>
              <w:t>42MW</w:t>
            </w:r>
            <w:r>
              <w:rPr>
                <w:rFonts w:hint="eastAsia" w:ascii="宋体" w:hAnsi="宋体" w:cs="宋体"/>
                <w:sz w:val="18"/>
                <w:szCs w:val="18"/>
              </w:rPr>
              <w:t>发电机组烟气超低排放改造、生产车间、钢渣车间、原燃料无组织排放治理等</w:t>
            </w:r>
            <w:r>
              <w:rPr>
                <w:rFonts w:ascii="宋体" w:hAnsi="宋体" w:cs="宋体"/>
                <w:sz w:val="18"/>
                <w:szCs w:val="18"/>
              </w:rPr>
              <w:t>8</w:t>
            </w:r>
            <w:r>
              <w:rPr>
                <w:rFonts w:hint="eastAsia" w:ascii="宋体" w:hAnsi="宋体" w:cs="宋体"/>
                <w:sz w:val="18"/>
                <w:szCs w:val="18"/>
              </w:rPr>
              <w:t>个项目，对建龙环境进行综合治理。</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4.5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开工并按建设计划推进。</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市生态环境局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营子区政府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承德建龙特殊钢有限公司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pStyle w:val="31"/>
              <w:overflowPunct w:val="0"/>
              <w:adjustRightInd/>
              <w:spacing w:line="240" w:lineRule="exact"/>
              <w:ind w:right="96"/>
              <w:jc w:val="both"/>
              <w:rPr>
                <w:rFonts w:ascii="宋体" w:hAnsi="宋体" w:eastAsia="宋体" w:cs="宋体"/>
                <w:sz w:val="18"/>
                <w:szCs w:val="18"/>
              </w:rPr>
            </w:pPr>
            <w:r>
              <w:rPr>
                <w:rFonts w:hint="eastAsia" w:ascii="宋体" w:hAnsi="宋体" w:eastAsia="宋体" w:cs="宋体"/>
                <w:sz w:val="18"/>
                <w:szCs w:val="18"/>
              </w:rPr>
              <w:t>建筑固体废弃物资源化处置厂建设</w:t>
            </w:r>
          </w:p>
        </w:tc>
        <w:tc>
          <w:tcPr>
            <w:tcW w:w="3525" w:type="dxa"/>
            <w:vAlign w:val="center"/>
          </w:tcPr>
          <w:p>
            <w:pPr>
              <w:pStyle w:val="31"/>
              <w:overflowPunct w:val="0"/>
              <w:adjustRightInd/>
              <w:spacing w:before="30" w:line="240" w:lineRule="exact"/>
              <w:ind w:right="96"/>
              <w:jc w:val="both"/>
              <w:rPr>
                <w:rFonts w:ascii="宋体" w:hAnsi="宋体" w:eastAsia="宋体" w:cs="宋体"/>
                <w:sz w:val="18"/>
                <w:szCs w:val="18"/>
              </w:rPr>
            </w:pPr>
            <w:r>
              <w:rPr>
                <w:rFonts w:hint="eastAsia" w:ascii="宋体" w:hAnsi="宋体" w:eastAsia="宋体" w:cs="宋体"/>
                <w:sz w:val="18"/>
                <w:szCs w:val="18"/>
              </w:rPr>
              <w:t>占地</w:t>
            </w:r>
            <w:r>
              <w:rPr>
                <w:rFonts w:ascii="宋体" w:hAnsi="宋体" w:eastAsia="宋体" w:cs="宋体"/>
                <w:sz w:val="18"/>
                <w:szCs w:val="18"/>
              </w:rPr>
              <w:t>31</w:t>
            </w:r>
            <w:r>
              <w:rPr>
                <w:rFonts w:hint="eastAsia" w:ascii="宋体" w:hAnsi="宋体" w:eastAsia="宋体" w:cs="宋体"/>
                <w:sz w:val="18"/>
                <w:szCs w:val="18"/>
              </w:rPr>
              <w:t>亩，建筑面积</w:t>
            </w:r>
            <w:r>
              <w:rPr>
                <w:rFonts w:ascii="宋体" w:hAnsi="宋体" w:eastAsia="宋体" w:cs="宋体"/>
                <w:sz w:val="18"/>
                <w:szCs w:val="18"/>
              </w:rPr>
              <w:t>2.1</w:t>
            </w:r>
            <w:r>
              <w:rPr>
                <w:rFonts w:hint="eastAsia" w:ascii="宋体" w:hAnsi="宋体" w:eastAsia="宋体" w:cs="宋体"/>
                <w:sz w:val="18"/>
                <w:szCs w:val="18"/>
              </w:rPr>
              <w:t>万平方米，建设建筑固体废弃物处置生产线（</w:t>
            </w:r>
            <w:r>
              <w:rPr>
                <w:rFonts w:ascii="宋体" w:hAnsi="宋体" w:eastAsia="宋体" w:cs="宋体"/>
                <w:sz w:val="18"/>
                <w:szCs w:val="18"/>
              </w:rPr>
              <w:t>1</w:t>
            </w:r>
            <w:r>
              <w:rPr>
                <w:rFonts w:hint="eastAsia" w:ascii="宋体" w:hAnsi="宋体" w:eastAsia="宋体" w:cs="宋体"/>
                <w:sz w:val="18"/>
                <w:szCs w:val="18"/>
              </w:rPr>
              <w:t>条干法生产线，</w:t>
            </w:r>
            <w:r>
              <w:rPr>
                <w:rFonts w:ascii="宋体" w:hAnsi="宋体" w:eastAsia="宋体" w:cs="宋体"/>
                <w:sz w:val="18"/>
                <w:szCs w:val="18"/>
              </w:rPr>
              <w:t>1</w:t>
            </w:r>
            <w:r>
              <w:rPr>
                <w:rFonts w:hint="eastAsia" w:ascii="宋体" w:hAnsi="宋体" w:eastAsia="宋体" w:cs="宋体"/>
                <w:sz w:val="18"/>
                <w:szCs w:val="18"/>
              </w:rPr>
              <w:t>条湿法生产线），再生预拌混凝土搅拌站、无机料搅拌站、古建筑配件生产线。</w:t>
            </w:r>
          </w:p>
        </w:tc>
        <w:tc>
          <w:tcPr>
            <w:tcW w:w="1005" w:type="dxa"/>
            <w:vAlign w:val="center"/>
          </w:tcPr>
          <w:p>
            <w:pPr>
              <w:pStyle w:val="31"/>
              <w:overflowPunct w:val="0"/>
              <w:adjustRightInd/>
              <w:spacing w:line="240" w:lineRule="exact"/>
              <w:jc w:val="center"/>
              <w:rPr>
                <w:rFonts w:ascii="宋体" w:hAnsi="宋体" w:eastAsia="宋体" w:cs="宋体"/>
                <w:sz w:val="18"/>
                <w:szCs w:val="18"/>
              </w:rPr>
            </w:pPr>
            <w:r>
              <w:rPr>
                <w:rFonts w:ascii="宋体" w:hAnsi="宋体" w:eastAsia="宋体" w:cs="宋体"/>
                <w:sz w:val="18"/>
                <w:szCs w:val="18"/>
              </w:rPr>
              <w:t>1</w:t>
            </w:r>
          </w:p>
        </w:tc>
        <w:tc>
          <w:tcPr>
            <w:tcW w:w="735" w:type="dxa"/>
            <w:vAlign w:val="center"/>
          </w:tcPr>
          <w:p>
            <w:pPr>
              <w:pStyle w:val="31"/>
              <w:overflowPunct w:val="0"/>
              <w:adjustRightInd/>
              <w:spacing w:before="9" w:line="240" w:lineRule="exact"/>
              <w:jc w:val="center"/>
              <w:rPr>
                <w:rFonts w:ascii="宋体" w:hAnsi="宋体" w:eastAsia="宋体" w:cs="宋体"/>
                <w:sz w:val="18"/>
                <w:szCs w:val="18"/>
              </w:rPr>
            </w:pPr>
            <w:r>
              <w:rPr>
                <w:rFonts w:ascii="宋体" w:hAnsi="宋体" w:eastAsia="宋体" w:cs="宋体"/>
                <w:sz w:val="18"/>
                <w:szCs w:val="18"/>
              </w:rPr>
              <w:t>2020</w:t>
            </w:r>
          </w:p>
          <w:p>
            <w:pPr>
              <w:pStyle w:val="31"/>
              <w:overflowPunct w:val="0"/>
              <w:adjustRightInd/>
              <w:spacing w:before="9" w:line="240" w:lineRule="exact"/>
              <w:jc w:val="center"/>
              <w:rPr>
                <w:rFonts w:ascii="宋体" w:hAnsi="宋体" w:eastAsia="宋体" w:cs="宋体"/>
                <w:sz w:val="18"/>
                <w:szCs w:val="18"/>
              </w:rPr>
            </w:pPr>
            <w:r>
              <w:rPr>
                <w:rFonts w:ascii="宋体" w:hAnsi="宋体" w:eastAsia="宋体" w:cs="宋体"/>
                <w:sz w:val="18"/>
                <w:szCs w:val="18"/>
              </w:rPr>
              <w:t>-2021</w:t>
            </w:r>
          </w:p>
        </w:tc>
        <w:tc>
          <w:tcPr>
            <w:tcW w:w="1230" w:type="dxa"/>
            <w:vAlign w:val="center"/>
          </w:tcPr>
          <w:p>
            <w:pPr>
              <w:pStyle w:val="31"/>
              <w:overflowPunct w:val="0"/>
              <w:adjustRightInd/>
              <w:spacing w:line="240" w:lineRule="exact"/>
              <w:jc w:val="center"/>
              <w:rPr>
                <w:rFonts w:ascii="宋体" w:hAnsi="宋体" w:eastAsia="宋体" w:cs="宋体"/>
                <w:sz w:val="18"/>
                <w:szCs w:val="18"/>
              </w:rPr>
            </w:pPr>
            <w:r>
              <w:rPr>
                <w:rFonts w:ascii="宋体" w:hAnsi="宋体" w:eastAsia="宋体" w:cs="宋体"/>
                <w:sz w:val="18"/>
                <w:szCs w:val="18"/>
              </w:rPr>
              <w:t>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完成全部建设内容并投产。</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顺远丰宁满族自治县新型建筑材料有限公司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城镇污水及生活垃圾综合治理</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实施污水管网建设、污水处理厂配套管网建设与改造、生活垃圾运转站建设、企业污水处理设施改造升级等建设内容，加快集中式污水处理厂提标扩容，完善垃圾收运处理体系，加快推进企业清洁化生产改造，补齐城乡污染治理短板，提高流域水环境质量。</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9.03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5.45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完成污水管网改造</w:t>
            </w:r>
            <w:r>
              <w:rPr>
                <w:rFonts w:ascii="宋体" w:hAnsi="宋体" w:cs="宋体"/>
                <w:sz w:val="18"/>
                <w:szCs w:val="18"/>
              </w:rPr>
              <w:t>12630</w:t>
            </w:r>
            <w:r>
              <w:rPr>
                <w:rFonts w:hint="eastAsia" w:ascii="宋体" w:hAnsi="宋体" w:cs="宋体"/>
                <w:sz w:val="18"/>
                <w:szCs w:val="18"/>
              </w:rPr>
              <w:t>米，雨水管网</w:t>
            </w:r>
            <w:r>
              <w:rPr>
                <w:rFonts w:ascii="宋体" w:hAnsi="宋体" w:cs="宋体"/>
                <w:sz w:val="18"/>
                <w:szCs w:val="18"/>
              </w:rPr>
              <w:t>5940</w:t>
            </w:r>
            <w:r>
              <w:rPr>
                <w:rFonts w:hint="eastAsia" w:ascii="宋体" w:hAnsi="宋体" w:cs="宋体"/>
                <w:sz w:val="18"/>
                <w:szCs w:val="18"/>
              </w:rPr>
              <w:t>米，生活垃圾中转站</w:t>
            </w:r>
            <w:r>
              <w:rPr>
                <w:rFonts w:ascii="宋体" w:hAnsi="宋体" w:cs="宋体"/>
                <w:sz w:val="18"/>
                <w:szCs w:val="18"/>
              </w:rPr>
              <w:t>2</w:t>
            </w:r>
            <w:r>
              <w:rPr>
                <w:rFonts w:hint="eastAsia" w:ascii="宋体" w:hAnsi="宋体" w:cs="宋体"/>
                <w:sz w:val="18"/>
                <w:szCs w:val="18"/>
              </w:rPr>
              <w:t>座，污水处理厂</w:t>
            </w:r>
            <w:r>
              <w:rPr>
                <w:rFonts w:ascii="宋体" w:hAnsi="宋体" w:cs="宋体"/>
                <w:sz w:val="18"/>
                <w:szCs w:val="18"/>
              </w:rPr>
              <w:t>2</w:t>
            </w:r>
            <w:r>
              <w:rPr>
                <w:rFonts w:hint="eastAsia" w:ascii="宋体" w:hAnsi="宋体" w:cs="宋体"/>
                <w:sz w:val="18"/>
                <w:szCs w:val="18"/>
              </w:rPr>
              <w:t>座，污泥处置厂</w:t>
            </w:r>
            <w:r>
              <w:rPr>
                <w:rFonts w:ascii="宋体" w:hAnsi="宋体" w:cs="宋体"/>
                <w:sz w:val="18"/>
                <w:szCs w:val="18"/>
              </w:rPr>
              <w:t>1</w:t>
            </w:r>
            <w:r>
              <w:rPr>
                <w:rFonts w:hint="eastAsia" w:ascii="宋体" w:hAnsi="宋体" w:cs="宋体"/>
                <w:sz w:val="18"/>
                <w:szCs w:val="18"/>
              </w:rPr>
              <w:t>座，垃圾岩梭中转站</w:t>
            </w:r>
            <w:r>
              <w:rPr>
                <w:rFonts w:ascii="宋体" w:hAnsi="宋体" w:cs="宋体"/>
                <w:sz w:val="18"/>
                <w:szCs w:val="18"/>
              </w:rPr>
              <w:t>5</w:t>
            </w:r>
            <w:r>
              <w:rPr>
                <w:rFonts w:hint="eastAsia" w:ascii="宋体" w:hAnsi="宋体" w:cs="宋体"/>
                <w:sz w:val="18"/>
                <w:szCs w:val="18"/>
              </w:rPr>
              <w:t>座；完成窟窿山水库南北片区污水管网及通信管道建设；完成平泉南城区污水处理站、餐厨垃圾处理厂、建筑垃圾填埋场相关设施建设。</w:t>
            </w:r>
            <w:r>
              <w:rPr>
                <w:rFonts w:hint="eastAsia" w:ascii="宋体" w:hAnsi="宋体" w:cs="宋体"/>
                <w:spacing w:val="-11"/>
                <w:sz w:val="18"/>
                <w:szCs w:val="18"/>
              </w:rPr>
              <w:t>完</w:t>
            </w:r>
            <w:r>
              <w:rPr>
                <w:rFonts w:hint="eastAsia" w:ascii="宋体" w:hAnsi="宋体" w:cs="宋体"/>
                <w:sz w:val="18"/>
                <w:szCs w:val="18"/>
              </w:rPr>
              <w:t>成颈复康污水处理设施调节池、收集池土建及安装。</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市水务局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市生态环境局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市住建局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市城管局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平泉市、兴隆县、宽城县、滦平县、隆化县、围场县、双滦区、营子区政府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相关县（市、区）政府职能部门，颈复康药业集团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5570" w:type="dxa"/>
            <w:gridSpan w:val="12"/>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二、绿色产业培育行动</w:t>
            </w:r>
            <w:r>
              <w:rPr>
                <w:rFonts w:ascii="宋体" w:hAnsi="宋体" w:cs="宋体"/>
                <w:sz w:val="18"/>
                <w:szCs w:val="18"/>
              </w:rPr>
              <w:t xml:space="preserve">    </w:t>
            </w:r>
            <w:r>
              <w:rPr>
                <w:rFonts w:hint="eastAsia" w:ascii="宋体" w:hAnsi="宋体" w:cs="宋体"/>
                <w:sz w:val="18"/>
                <w:szCs w:val="18"/>
              </w:rPr>
              <w:t>共</w:t>
            </w:r>
            <w:r>
              <w:rPr>
                <w:rFonts w:ascii="宋体" w:hAnsi="宋体" w:cs="宋体"/>
                <w:sz w:val="18"/>
                <w:szCs w:val="18"/>
              </w:rPr>
              <w:t>45</w:t>
            </w:r>
            <w:r>
              <w:rPr>
                <w:rFonts w:hint="eastAsia" w:ascii="宋体" w:hAnsi="宋体" w:cs="宋体"/>
                <w:sz w:val="18"/>
                <w:szCs w:val="18"/>
              </w:rPr>
              <w:t>项，总投资</w:t>
            </w:r>
            <w:r>
              <w:rPr>
                <w:rFonts w:ascii="宋体" w:hAnsi="宋体" w:cs="宋体"/>
                <w:sz w:val="18"/>
                <w:szCs w:val="18"/>
              </w:rPr>
              <w:t>1010.1</w:t>
            </w:r>
            <w:r>
              <w:rPr>
                <w:rFonts w:hint="eastAsia" w:ascii="宋体" w:hAnsi="宋体" w:cs="宋体"/>
                <w:sz w:val="18"/>
                <w:szCs w:val="18"/>
              </w:rPr>
              <w:t>亿元，</w:t>
            </w:r>
            <w:r>
              <w:rPr>
                <w:rFonts w:ascii="宋体" w:hAnsi="宋体" w:cs="宋体"/>
                <w:sz w:val="18"/>
                <w:szCs w:val="18"/>
              </w:rPr>
              <w:t>2021</w:t>
            </w:r>
            <w:r>
              <w:rPr>
                <w:rFonts w:hint="eastAsia" w:ascii="宋体" w:hAnsi="宋体" w:cs="宋体"/>
                <w:sz w:val="18"/>
                <w:szCs w:val="18"/>
              </w:rPr>
              <w:t>年计划投资</w:t>
            </w:r>
            <w:r>
              <w:rPr>
                <w:rFonts w:ascii="宋体" w:hAnsi="宋体" w:cs="宋体"/>
                <w:sz w:val="18"/>
                <w:szCs w:val="18"/>
              </w:rPr>
              <w:t>135.1</w:t>
            </w:r>
            <w:r>
              <w:rPr>
                <w:rFonts w:hint="eastAsia" w:ascii="宋体" w:hAnsi="宋体" w:cs="宋体"/>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11</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文化旅游医疗康养产业培育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永太兴疏林草原生态旅游度假区建设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在丰宁县外沟门乡建设疏林草原景区、游客服务中心、永太兴行宫酒店、茶盐古镇一期、天成号驿站等，建成集生态观光、野奢度假、山地运动、文化体验、科普教育于一体的休闲度假旅游目的地。</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33.9</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2017</w:t>
            </w:r>
          </w:p>
          <w:p>
            <w:pPr>
              <w:overflowPunct w:val="0"/>
              <w:autoSpaceDE w:val="0"/>
              <w:autoSpaceDN w:val="0"/>
              <w:spacing w:line="240" w:lineRule="exact"/>
              <w:jc w:val="center"/>
              <w:rPr>
                <w:rFonts w:ascii="宋体" w:cs="宋体"/>
                <w:sz w:val="18"/>
                <w:szCs w:val="18"/>
              </w:rPr>
            </w:pPr>
            <w:r>
              <w:rPr>
                <w:rFonts w:ascii="宋体" w:hAnsi="宋体" w:cs="宋体"/>
                <w:sz w:val="18"/>
                <w:szCs w:val="18"/>
              </w:rPr>
              <w:t>-2030</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完成景区换乘停车场、景区大门和景区道路核心环线等建设内容。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丰宁满族自治县旅投旅游发展有限公司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12</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阿那亚文旅综合体建设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在滦平县涝洼乡建设艺术家街区、酒店群落、商业小镇、露天剧场、音乐厅、长城博物馆、家史博物馆、影院、体育中心、美术馆、图书馆、自行车赛道等，打造居住、旅游、商业等一体化的文旅综合体。</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30</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5.75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完成一期约</w:t>
            </w:r>
            <w:r>
              <w:rPr>
                <w:rFonts w:ascii="宋体" w:hAnsi="宋体" w:cs="宋体"/>
                <w:sz w:val="18"/>
                <w:szCs w:val="18"/>
              </w:rPr>
              <w:t>8.5</w:t>
            </w:r>
            <w:r>
              <w:rPr>
                <w:rFonts w:hint="eastAsia" w:ascii="宋体" w:hAnsi="宋体" w:cs="宋体"/>
                <w:sz w:val="18"/>
                <w:szCs w:val="18"/>
              </w:rPr>
              <w:t>万平方米交付使用，完成二至五期主体工程建设。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天行九州控股有限公司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13</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金山岭长城国家文化公园场馆建设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主要建设金山岭长城自然博物馆、长城抗战纪念馆、国旗国徽国歌陈列馆等场馆和配套设施，完善展陈设施，建立规范、统一的长城遗产保护、展示及解说导览体系。</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4.2</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4.2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完成规划设计并开工建设。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金山岭旅游发展集团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承德县万新滑雪度假区建设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w:t>
            </w:r>
            <w:r>
              <w:rPr>
                <w:rFonts w:ascii="宋体" w:hAnsi="宋体" w:cs="宋体"/>
                <w:sz w:val="18"/>
                <w:szCs w:val="18"/>
              </w:rPr>
              <w:t>1200</w:t>
            </w:r>
            <w:r>
              <w:rPr>
                <w:rFonts w:hint="eastAsia" w:ascii="宋体" w:hAnsi="宋体" w:cs="宋体"/>
                <w:sz w:val="18"/>
                <w:szCs w:val="18"/>
              </w:rPr>
              <w:t>亩，以区域内丰富水脉为依托，围绕“三心、六区”打造居住、旅游、商业一体化的新业态小镇。</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-2024</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2.9</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w:t>
            </w:r>
            <w:r>
              <w:rPr>
                <w:rFonts w:ascii="宋体" w:hAnsi="宋体" w:cs="宋体"/>
                <w:sz w:val="18"/>
                <w:szCs w:val="18"/>
              </w:rPr>
              <w:t>600</w:t>
            </w:r>
            <w:r>
              <w:rPr>
                <w:rFonts w:hint="eastAsia" w:ascii="宋体" w:hAnsi="宋体" w:cs="宋体"/>
                <w:sz w:val="18"/>
                <w:szCs w:val="18"/>
              </w:rPr>
              <w:t>亩土地征地补偿、组卷报批，实现出让，具备开工建设条件并启动建设。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万新控股集团有限公司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15</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隆承国际大马戏度假区建设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在双桥区北部新城核心地带建设马戏剧院、水上乐园、承德市游客集散中心、主题酒店、公寓及特色商业等。</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w:t>
            </w:r>
            <w:r>
              <w:rPr>
                <w:rFonts w:ascii="宋体" w:hAnsi="宋体" w:cs="宋体"/>
                <w:sz w:val="18"/>
                <w:szCs w:val="18"/>
              </w:rPr>
              <w:t>2</w:t>
            </w:r>
            <w:r>
              <w:rPr>
                <w:rFonts w:hint="eastAsia" w:ascii="宋体" w:hAnsi="宋体" w:cs="宋体"/>
                <w:sz w:val="18"/>
                <w:szCs w:val="18"/>
              </w:rPr>
              <w:t>号楼服务中心、</w:t>
            </w:r>
            <w:r>
              <w:rPr>
                <w:rFonts w:ascii="宋体" w:hAnsi="宋体" w:cs="宋体"/>
                <w:sz w:val="18"/>
                <w:szCs w:val="18"/>
              </w:rPr>
              <w:t>3</w:t>
            </w:r>
            <w:r>
              <w:rPr>
                <w:rFonts w:hint="eastAsia" w:ascii="宋体" w:hAnsi="宋体" w:cs="宋体"/>
                <w:sz w:val="18"/>
                <w:szCs w:val="18"/>
              </w:rPr>
              <w:t>号商业楼装修；完成水乐园整体建设。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双桥区政府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承德福成旅游开发有限公司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16</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文化旅游医疗康养产业培育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文旅特色小镇建设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丰宁、隆化、宽城等特定区域，建设国际森林生态康养小镇、承德热河皇家温泉小镇、北京东方嘉宁承德·七家温泉山居、隆化温泉文化旅游小镇、宽城淘金小镇等文旅康养特色小镇，主要完成体验中心、娱乐康养区域等基础设施及配套设施建设，打造具有生态观光、休闲度假、商务会展、山地滑雪、娱乐保健等特色功能的文旅康养特色小镇品牌。</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61.7</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-2025</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12.1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国际森林生态康养小镇完成帐篷、木屋、民宿酒店建设及基础配套设施；承德热河皇家温泉小镇完成酒店式公寓、客房、会所建设；北京东方嘉宁承德·七家温泉山居主体工程全部达到竣工验收条件；隆化温泉文化旅游小镇完成酒店、公寓、市政道路、游客接待中心等设施建设；宽城淘金小镇完成部分内装修、绿化和硬化附属设施建设，具备运营条件。</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丰宁县、隆化县、宽城县政府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承德居易旅游开发有限公司、中盛御泉旅游开发有限公司、隆化嘉宁房地产开发有限公司、承德永续营建房地产开发有限公司、承德大鑫旅游发展有限公司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17</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兴隆天门峡景区建设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在景区内建设游客中心、观景平台、漂流基地、水上乐园、山地户外研学基地、光影秀、餐饮设施、商业街、酒店、康养产品等设施。</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-2026</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完成水上漂流和水上娱乐项目施工及漂流上站服务区游客服务中心、商业街、酒店及配套附属设施主体建设。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兴隆县政府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兴隆县天门峡旅游休闲有限公司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18</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sz w:val="18"/>
                <w:szCs w:val="18"/>
              </w:rPr>
              <w:t>兴隆山旅游景区二期建设工程</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在景区内建设游步道、山地木屋等文旅设施。</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-2024</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完成前期手续办理工作和部分工程前期实施。</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兴隆县政府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中景信旅游投资开发有限公司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19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sz w:val="18"/>
                <w:szCs w:val="18"/>
              </w:rPr>
              <w:t>鼎盛梅园文旅配套设施建设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梅花培植体验、主题游乐、养生探险体验、主题婚庆、运动体验、峡谷探险等六大板块，建设五条花谷、梅花展厅、江南茶社、哈雷展区、儿童娱乐城、游园观光火车、婚纱摄影基地、餐饮服务设施等内容，新增建筑面积约</w:t>
            </w:r>
            <w:r>
              <w:rPr>
                <w:rFonts w:ascii="宋体" w:hAnsi="宋体" w:cs="宋体"/>
                <w:sz w:val="18"/>
                <w:szCs w:val="18"/>
              </w:rPr>
              <w:t>2800</w:t>
            </w:r>
            <w:r>
              <w:rPr>
                <w:rFonts w:hint="eastAsia" w:ascii="宋体" w:hAnsi="宋体" w:cs="宋体"/>
                <w:sz w:val="18"/>
                <w:szCs w:val="18"/>
              </w:rPr>
              <w:t>平方米婚纱影楼及配套设施。</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7.2</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2018</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承德鼎盛文化产业投资有限公司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金山岭国际滑雪度假区建设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在滦平县长山峪镇建设国际标准中高级滑雪场及附属设施。</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70</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-2025</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完成返迁区一期、二期入住；雪具大厅、山顶餐厅、一期</w:t>
            </w:r>
            <w:r>
              <w:rPr>
                <w:rFonts w:ascii="宋体" w:hAnsi="宋体" w:cs="宋体"/>
                <w:sz w:val="18"/>
                <w:szCs w:val="18"/>
              </w:rPr>
              <w:t>16</w:t>
            </w:r>
            <w:r>
              <w:rPr>
                <w:rFonts w:hint="eastAsia" w:ascii="宋体" w:hAnsi="宋体" w:cs="宋体"/>
                <w:sz w:val="18"/>
                <w:szCs w:val="18"/>
              </w:rPr>
              <w:t>条雪道投入使用。</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滦平旅投旅游投资有限公司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21</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文化旅游医疗康养产业培育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隆化花仙谷温泉文化产业园建设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主要建设接待中心、博物馆、野奢温泉合院、悠然客房、沐悠阁等；地下建筑面积</w:t>
            </w:r>
            <w:r>
              <w:rPr>
                <w:rFonts w:ascii="宋体" w:hAnsi="宋体" w:cs="宋体"/>
                <w:sz w:val="18"/>
                <w:szCs w:val="18"/>
              </w:rPr>
              <w:t>1416</w:t>
            </w:r>
            <w:r>
              <w:rPr>
                <w:rFonts w:hint="eastAsia" w:ascii="宋体" w:hAnsi="宋体" w:cs="宋体"/>
                <w:sz w:val="18"/>
                <w:szCs w:val="18"/>
              </w:rPr>
              <w:t>平方米，建设接待中心、地下储藏室等。</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2018</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隆化腾达房地产开发有限公司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22</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隆化天域温泉庄园二期建设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主要建设天域水世界，包含室内水世界、适老主题温泉、民俗文化主题餐厅、儿童图书馆等</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1.2</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隆化泉济温泉旅游开发有限公司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23</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承德县皇家文化创意产业园建设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规划用地</w:t>
            </w:r>
            <w:r>
              <w:rPr>
                <w:rFonts w:ascii="宋体" w:hAnsi="宋体" w:cs="宋体"/>
                <w:sz w:val="18"/>
                <w:szCs w:val="18"/>
              </w:rPr>
              <w:t>400</w:t>
            </w:r>
            <w:r>
              <w:rPr>
                <w:rFonts w:hint="eastAsia" w:ascii="宋体" w:hAnsi="宋体" w:cs="宋体"/>
                <w:sz w:val="18"/>
                <w:szCs w:val="18"/>
              </w:rPr>
              <w:t>亩，主要建设文画制作中心、交易街区、展厅、配套仓储、专家用房、配套酒店、商住用房等，同时对项目周边土地进行综合开发。项目整体竣工运营后，引进知名画家、画师</w:t>
            </w:r>
            <w:r>
              <w:rPr>
                <w:rFonts w:ascii="宋体" w:hAnsi="宋体" w:cs="宋体"/>
                <w:sz w:val="18"/>
                <w:szCs w:val="18"/>
              </w:rPr>
              <w:t>300</w:t>
            </w:r>
            <w:r>
              <w:rPr>
                <w:rFonts w:hint="eastAsia" w:ascii="宋体" w:hAnsi="宋体" w:cs="宋体"/>
                <w:sz w:val="18"/>
                <w:szCs w:val="18"/>
              </w:rPr>
              <w:t>人，培训画工、画师</w:t>
            </w:r>
            <w:r>
              <w:rPr>
                <w:rFonts w:ascii="宋体" w:hAnsi="宋体" w:cs="宋体"/>
                <w:sz w:val="18"/>
                <w:szCs w:val="18"/>
              </w:rPr>
              <w:t>1000</w:t>
            </w:r>
            <w:r>
              <w:rPr>
                <w:rFonts w:hint="eastAsia" w:ascii="宋体" w:hAnsi="宋体" w:cs="宋体"/>
                <w:sz w:val="18"/>
                <w:szCs w:val="18"/>
              </w:rPr>
              <w:t>人，从事文化产业相关人员达到</w:t>
            </w:r>
            <w:r>
              <w:rPr>
                <w:rFonts w:ascii="宋体" w:hAnsi="宋体" w:cs="宋体"/>
                <w:sz w:val="18"/>
                <w:szCs w:val="18"/>
              </w:rPr>
              <w:t>2000</w:t>
            </w:r>
            <w:r>
              <w:rPr>
                <w:rFonts w:hint="eastAsia" w:ascii="宋体" w:hAnsi="宋体" w:cs="宋体"/>
                <w:sz w:val="18"/>
                <w:szCs w:val="18"/>
              </w:rPr>
              <w:t>人以上。</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30</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2021 -2025</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力争年内开工。</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深圳前海瑞易斯特投资咨询有限公司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“夜经济”文旅商业产业提升</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在中心城区打造“一核一带三个精品片区”。“一核”即打造“避暑山庄之夜”核心品牌；“一带”即打造武烈河观光带；“三个精品片区”即在双桥区、双滦区、高新区分别打造</w:t>
            </w:r>
            <w:r>
              <w:rPr>
                <w:rFonts w:ascii="宋体" w:hAnsi="宋体" w:cs="宋体"/>
                <w:sz w:val="18"/>
                <w:szCs w:val="18"/>
              </w:rPr>
              <w:t>5</w:t>
            </w:r>
            <w:r>
              <w:rPr>
                <w:rFonts w:hint="eastAsia" w:ascii="宋体" w:hAnsi="宋体" w:cs="宋体"/>
                <w:sz w:val="18"/>
                <w:szCs w:val="18"/>
              </w:rPr>
              <w:t>个、</w:t>
            </w:r>
            <w:r>
              <w:rPr>
                <w:rFonts w:ascii="宋体" w:hAnsi="宋体" w:cs="宋体"/>
                <w:sz w:val="18"/>
                <w:szCs w:val="18"/>
              </w:rPr>
              <w:t>2</w:t>
            </w:r>
            <w:r>
              <w:rPr>
                <w:rFonts w:hint="eastAsia" w:ascii="宋体" w:hAnsi="宋体" w:cs="宋体"/>
                <w:sz w:val="18"/>
                <w:szCs w:val="18"/>
              </w:rPr>
              <w:t>个、</w:t>
            </w:r>
            <w:r>
              <w:rPr>
                <w:rFonts w:ascii="宋体" w:hAnsi="宋体" w:cs="宋体"/>
                <w:sz w:val="18"/>
                <w:szCs w:val="18"/>
              </w:rPr>
              <w:t>2</w:t>
            </w:r>
            <w:r>
              <w:rPr>
                <w:rFonts w:hint="eastAsia" w:ascii="宋体" w:hAnsi="宋体" w:cs="宋体"/>
                <w:sz w:val="18"/>
                <w:szCs w:val="18"/>
              </w:rPr>
              <w:t>个以上品牌夜间休闲消费区域，以点带面梯次发展，营造高品质夜间消费环境，激发消费潜力，</w:t>
            </w:r>
            <w:r>
              <w:rPr>
                <w:rFonts w:ascii="宋体" w:hAnsi="宋体" w:cs="宋体"/>
                <w:sz w:val="18"/>
                <w:szCs w:val="18"/>
              </w:rPr>
              <w:t xml:space="preserve"> </w:t>
            </w:r>
            <w:r>
              <w:rPr>
                <w:rFonts w:hint="eastAsia" w:ascii="宋体" w:hAnsi="宋体" w:cs="宋体"/>
                <w:sz w:val="18"/>
                <w:szCs w:val="18"/>
              </w:rPr>
              <w:t>增强城市活力，形成消费布局合理、功能完善、业态多元、开放活跃的夜经济体系。</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3.57</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“一核”“一带”景观亮化二期工程启动实施；主城区“三个精品片区”全面建成运营；承德艺术中心规划建设力争年内有实质进展；双桥区、双滦区年内各新谋划、增建</w:t>
            </w:r>
            <w:r>
              <w:rPr>
                <w:rFonts w:ascii="宋体" w:hAnsi="宋体" w:cs="宋体"/>
                <w:sz w:val="18"/>
                <w:szCs w:val="18"/>
              </w:rPr>
              <w:t>2</w:t>
            </w:r>
            <w:r>
              <w:rPr>
                <w:rFonts w:hint="eastAsia" w:ascii="宋体" w:hAnsi="宋体" w:cs="宋体"/>
                <w:sz w:val="18"/>
                <w:szCs w:val="18"/>
              </w:rPr>
              <w:t>个“夜经济”项目，高新区确保建成运营</w:t>
            </w:r>
            <w:r>
              <w:rPr>
                <w:rFonts w:ascii="宋体" w:hAnsi="宋体" w:cs="宋体"/>
                <w:sz w:val="18"/>
                <w:szCs w:val="18"/>
              </w:rPr>
              <w:t>1</w:t>
            </w:r>
            <w:r>
              <w:rPr>
                <w:rFonts w:hint="eastAsia" w:ascii="宋体" w:hAnsi="宋体" w:cs="宋体"/>
                <w:sz w:val="18"/>
                <w:szCs w:val="18"/>
              </w:rPr>
              <w:t>个“夜经济”项目。</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市商务局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双桥区、双滦区政府，高新区管委会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25</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医疗康养服务体系建设提升工程</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实施承德市第三医院业务用房扩建、承德市儿童医院及妇幼保健院新院建设、承德市康养医院装修改造、兴隆县中医医院易址新建、承德市第六医院传染病区改造及能力提升、铜城人民医院整体新建、鹰手营子矿区疾病预防控制中心迁建、平泉市医院迁址新建、丰宁县中医院迁址扩建及改造、滦平县医养结合养护院建设、围场县医疗功能园区建设等项目，着力提升市域医疗康养服务能力与水平。</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29.61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8.78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按各项目进度完成主体及配套设施建设。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市卫健委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双桥区、双滦区、营子区、平泉市、滦平县、兴隆县、丰宁县、围场县政府，高新区管委会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26</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钒钛新材料及制品产业培育</w:t>
            </w: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航空级片钒产业化</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主要研究低成本航空片钒生产产业化工艺方案，采用多铵转溶工艺简化工艺流程、降低原辅料消耗，进而降低生产成本。依照上述工艺，钒钛新材料产业园区建设</w:t>
            </w:r>
            <w:r>
              <w:rPr>
                <w:rFonts w:ascii="宋体" w:hAnsi="宋体" w:cs="宋体"/>
                <w:kern w:val="0"/>
                <w:sz w:val="18"/>
                <w:szCs w:val="18"/>
              </w:rPr>
              <w:t>750</w:t>
            </w:r>
            <w:r>
              <w:rPr>
                <w:rFonts w:hint="eastAsia" w:ascii="宋体" w:hAnsi="宋体" w:cs="宋体"/>
                <w:kern w:val="0"/>
                <w:sz w:val="18"/>
                <w:szCs w:val="18"/>
              </w:rPr>
              <w:t>吨</w:t>
            </w:r>
            <w:r>
              <w:rPr>
                <w:rFonts w:ascii="宋体" w:hAnsi="宋体" w:cs="宋体"/>
                <w:kern w:val="0"/>
                <w:sz w:val="18"/>
                <w:szCs w:val="18"/>
              </w:rPr>
              <w:t>/</w:t>
            </w:r>
            <w:r>
              <w:rPr>
                <w:rFonts w:hint="eastAsia" w:ascii="宋体" w:hAnsi="宋体" w:cs="宋体"/>
                <w:kern w:val="0"/>
                <w:sz w:val="18"/>
                <w:szCs w:val="18"/>
              </w:rPr>
              <w:t>年航空级片钒产线、</w:t>
            </w:r>
            <w:r>
              <w:rPr>
                <w:rFonts w:ascii="宋体" w:hAnsi="宋体" w:cs="宋体"/>
                <w:kern w:val="0"/>
                <w:sz w:val="18"/>
                <w:szCs w:val="18"/>
              </w:rPr>
              <w:t>300</w:t>
            </w:r>
            <w:r>
              <w:rPr>
                <w:rFonts w:hint="eastAsia" w:ascii="宋体" w:hAnsi="宋体" w:cs="宋体"/>
                <w:kern w:val="0"/>
                <w:sz w:val="18"/>
                <w:szCs w:val="18"/>
              </w:rPr>
              <w:t>吨</w:t>
            </w:r>
            <w:r>
              <w:rPr>
                <w:rFonts w:ascii="宋体" w:hAnsi="宋体" w:cs="宋体"/>
                <w:kern w:val="0"/>
                <w:sz w:val="18"/>
                <w:szCs w:val="18"/>
              </w:rPr>
              <w:t>/</w:t>
            </w:r>
            <w:r>
              <w:rPr>
                <w:rFonts w:hint="eastAsia" w:ascii="宋体" w:hAnsi="宋体" w:cs="宋体"/>
                <w:kern w:val="0"/>
                <w:sz w:val="18"/>
                <w:szCs w:val="18"/>
              </w:rPr>
              <w:t>年</w:t>
            </w:r>
            <w:r>
              <w:rPr>
                <w:rFonts w:ascii="宋体" w:hAnsi="宋体" w:cs="宋体"/>
                <w:kern w:val="0"/>
                <w:sz w:val="18"/>
                <w:szCs w:val="18"/>
              </w:rPr>
              <w:t>99%</w:t>
            </w:r>
            <w:r>
              <w:rPr>
                <w:rFonts w:hint="eastAsia" w:ascii="宋体" w:hAnsi="宋体" w:cs="宋体"/>
                <w:kern w:val="0"/>
                <w:sz w:val="18"/>
                <w:szCs w:val="18"/>
              </w:rPr>
              <w:t>粉钒产线。</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0.75</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2021</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-2022</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0.35</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完成转溶工艺简化工艺研究；完成土建施工、设备采购、设备安装。</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河钢集团承钢公司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27</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建龙钒钛新材料升级改造</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主要建设</w:t>
            </w:r>
            <w:r>
              <w:rPr>
                <w:rFonts w:ascii="宋体" w:hAnsi="宋体" w:cs="宋体"/>
                <w:kern w:val="0"/>
                <w:sz w:val="18"/>
                <w:szCs w:val="18"/>
              </w:rPr>
              <w:t>1</w:t>
            </w:r>
            <w:r>
              <w:rPr>
                <w:rFonts w:hint="eastAsia" w:ascii="宋体" w:hAnsi="宋体" w:cs="宋体"/>
                <w:kern w:val="0"/>
                <w:sz w:val="18"/>
                <w:szCs w:val="18"/>
              </w:rPr>
              <w:t>座</w:t>
            </w:r>
            <w:r>
              <w:rPr>
                <w:rFonts w:ascii="宋体" w:hAnsi="宋体" w:cs="宋体"/>
                <w:kern w:val="0"/>
                <w:sz w:val="18"/>
                <w:szCs w:val="18"/>
              </w:rPr>
              <w:t>1200</w:t>
            </w:r>
            <w:r>
              <w:rPr>
                <w:rFonts w:hint="eastAsia" w:ascii="宋体" w:hAnsi="宋体" w:cs="宋体"/>
                <w:kern w:val="0"/>
                <w:sz w:val="18"/>
                <w:szCs w:val="18"/>
              </w:rPr>
              <w:t>立方米钒钛冶炼高炉、</w:t>
            </w:r>
            <w:r>
              <w:rPr>
                <w:rFonts w:ascii="宋体" w:hAnsi="宋体" w:cs="宋体"/>
                <w:kern w:val="0"/>
                <w:sz w:val="18"/>
                <w:szCs w:val="18"/>
              </w:rPr>
              <w:t>1</w:t>
            </w:r>
            <w:r>
              <w:rPr>
                <w:rFonts w:hint="eastAsia" w:ascii="宋体" w:hAnsi="宋体" w:cs="宋体"/>
                <w:kern w:val="0"/>
                <w:sz w:val="18"/>
                <w:szCs w:val="18"/>
              </w:rPr>
              <w:t>座</w:t>
            </w:r>
            <w:r>
              <w:rPr>
                <w:rFonts w:ascii="宋体" w:hAnsi="宋体" w:cs="宋体"/>
                <w:kern w:val="0"/>
                <w:sz w:val="18"/>
                <w:szCs w:val="18"/>
              </w:rPr>
              <w:t>100</w:t>
            </w:r>
            <w:r>
              <w:rPr>
                <w:rFonts w:hint="eastAsia" w:ascii="宋体" w:hAnsi="宋体" w:cs="宋体"/>
                <w:kern w:val="0"/>
                <w:sz w:val="18"/>
                <w:szCs w:val="18"/>
              </w:rPr>
              <w:t>吨炼钢转炉，配套建设</w:t>
            </w:r>
            <w:r>
              <w:rPr>
                <w:rFonts w:ascii="宋体" w:hAnsi="宋体" w:cs="宋体"/>
                <w:kern w:val="0"/>
                <w:sz w:val="18"/>
                <w:szCs w:val="18"/>
              </w:rPr>
              <w:t>215</w:t>
            </w:r>
            <w:r>
              <w:rPr>
                <w:rFonts w:hint="eastAsia" w:ascii="宋体" w:hAnsi="宋体" w:cs="宋体"/>
                <w:kern w:val="0"/>
                <w:sz w:val="18"/>
                <w:szCs w:val="18"/>
              </w:rPr>
              <w:t>平方米钒钛烧结机、</w:t>
            </w:r>
            <w:r>
              <w:rPr>
                <w:rFonts w:ascii="宋体" w:hAnsi="宋体" w:cs="宋体"/>
                <w:kern w:val="0"/>
                <w:sz w:val="18"/>
                <w:szCs w:val="18"/>
              </w:rPr>
              <w:t>2</w:t>
            </w:r>
            <w:r>
              <w:rPr>
                <w:rFonts w:hint="eastAsia" w:ascii="宋体" w:hAnsi="宋体" w:cs="宋体"/>
                <w:kern w:val="0"/>
                <w:sz w:val="18"/>
                <w:szCs w:val="18"/>
              </w:rPr>
              <w:t>万立方米制氧及能源公辅设施。本项目建成后将进一步提升钒资源提取总量，提升钒钛综合利用水平，推进承德市钒钛产业产业高质量发展。</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23.5</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2020</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-2021</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3</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完成主体建设及设备安装，试生产后投入正式运营。</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营子区政府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承德建龙特殊钢有限公司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28</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建龙钒钛高科无缝钢管生产线及配套设施建设</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新建钒钛新材料无缝钢管热轧车间，建设Φ</w:t>
            </w:r>
            <w:r>
              <w:rPr>
                <w:rFonts w:ascii="宋体" w:hAnsi="宋体" w:cs="宋体"/>
                <w:kern w:val="0"/>
                <w:sz w:val="18"/>
                <w:szCs w:val="18"/>
              </w:rPr>
              <w:t>258mm</w:t>
            </w:r>
            <w:r>
              <w:rPr>
                <w:rFonts w:hint="eastAsia" w:ascii="宋体" w:hAnsi="宋体" w:cs="宋体"/>
                <w:kern w:val="0"/>
                <w:sz w:val="18"/>
                <w:szCs w:val="18"/>
              </w:rPr>
              <w:t>三辊热轧管及预精整生产线、Φ</w:t>
            </w:r>
            <w:r>
              <w:rPr>
                <w:rFonts w:ascii="宋体" w:hAnsi="宋体" w:cs="宋体"/>
                <w:kern w:val="0"/>
                <w:sz w:val="18"/>
                <w:szCs w:val="18"/>
              </w:rPr>
              <w:t>258mm</w:t>
            </w:r>
            <w:r>
              <w:rPr>
                <w:rFonts w:hint="eastAsia" w:ascii="宋体" w:hAnsi="宋体" w:cs="宋体"/>
                <w:kern w:val="0"/>
                <w:sz w:val="18"/>
                <w:szCs w:val="18"/>
              </w:rPr>
              <w:t>连轧热处理生产线、探伤生产线、管加工车丝线、专用管生产线、接箍生产线及配套设施建设。项目建成投产后，年可生产直径Φ</w:t>
            </w:r>
            <w:r>
              <w:rPr>
                <w:rFonts w:ascii="宋体" w:hAnsi="宋体" w:cs="宋体"/>
                <w:kern w:val="0"/>
                <w:sz w:val="18"/>
                <w:szCs w:val="18"/>
              </w:rPr>
              <w:t>114mm</w:t>
            </w:r>
            <w:r>
              <w:rPr>
                <w:rFonts w:hint="eastAsia" w:ascii="宋体" w:hAnsi="宋体" w:cs="宋体"/>
                <w:kern w:val="0"/>
                <w:sz w:val="18"/>
                <w:szCs w:val="18"/>
              </w:rPr>
              <w:t>～Φ</w:t>
            </w:r>
            <w:r>
              <w:rPr>
                <w:rFonts w:ascii="宋体" w:hAnsi="宋体" w:cs="宋体"/>
                <w:kern w:val="0"/>
                <w:sz w:val="18"/>
                <w:szCs w:val="18"/>
              </w:rPr>
              <w:t>273.1mm</w:t>
            </w:r>
            <w:r>
              <w:rPr>
                <w:rFonts w:hint="eastAsia" w:ascii="宋体" w:hAnsi="宋体" w:cs="宋体"/>
                <w:kern w:val="0"/>
                <w:sz w:val="18"/>
                <w:szCs w:val="18"/>
              </w:rPr>
              <w:t>钒钛无缝管</w:t>
            </w:r>
            <w:r>
              <w:rPr>
                <w:rFonts w:ascii="宋体" w:hAnsi="宋体" w:cs="宋体"/>
                <w:kern w:val="0"/>
                <w:sz w:val="18"/>
                <w:szCs w:val="18"/>
              </w:rPr>
              <w:t>70</w:t>
            </w:r>
            <w:r>
              <w:rPr>
                <w:rFonts w:hint="eastAsia" w:ascii="宋体" w:hAnsi="宋体" w:cs="宋体"/>
                <w:kern w:val="0"/>
                <w:sz w:val="18"/>
                <w:szCs w:val="18"/>
              </w:rPr>
              <w:t>万吨。</w:t>
            </w:r>
            <w:r>
              <w:rPr>
                <w:rFonts w:ascii="宋体" w:hAnsi="宋体" w:cs="宋体"/>
                <w:kern w:val="0"/>
                <w:sz w:val="18"/>
                <w:szCs w:val="18"/>
              </w:rPr>
              <w:t xml:space="preserve"> </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35</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2020</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-2021</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5</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完成Φ</w:t>
            </w:r>
            <w:r>
              <w:rPr>
                <w:rFonts w:ascii="宋体" w:hAnsi="宋体" w:cs="宋体"/>
                <w:kern w:val="0"/>
                <w:sz w:val="18"/>
                <w:szCs w:val="18"/>
              </w:rPr>
              <w:t>258mm</w:t>
            </w:r>
            <w:r>
              <w:rPr>
                <w:rFonts w:hint="eastAsia" w:ascii="宋体" w:hAnsi="宋体" w:cs="宋体"/>
                <w:kern w:val="0"/>
                <w:sz w:val="18"/>
                <w:szCs w:val="18"/>
              </w:rPr>
              <w:t>连轧生产线、厂房主体建设，设备安装调试后正式投产。</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营子区政府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承德建龙特殊钢有限公司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29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建龙年产</w:t>
            </w:r>
            <w:r>
              <w:rPr>
                <w:rFonts w:ascii="宋体" w:hAnsi="宋体" w:cs="宋体"/>
                <w:kern w:val="0"/>
                <w:sz w:val="18"/>
                <w:szCs w:val="18"/>
              </w:rPr>
              <w:t>50</w:t>
            </w:r>
            <w:r>
              <w:rPr>
                <w:rFonts w:hint="eastAsia" w:ascii="宋体" w:hAnsi="宋体" w:cs="宋体"/>
                <w:kern w:val="0"/>
                <w:sz w:val="18"/>
                <w:szCs w:val="18"/>
              </w:rPr>
              <w:t>万吨特钢连铸圆坯生产线建设</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主要建设</w:t>
            </w:r>
            <w:r>
              <w:rPr>
                <w:rFonts w:ascii="宋体" w:hAnsi="宋体" w:cs="宋体"/>
                <w:kern w:val="0"/>
                <w:sz w:val="18"/>
                <w:szCs w:val="18"/>
              </w:rPr>
              <w:t>1</w:t>
            </w:r>
            <w:r>
              <w:rPr>
                <w:rFonts w:hint="eastAsia" w:ascii="宋体" w:hAnsi="宋体" w:cs="宋体"/>
                <w:kern w:val="0"/>
                <w:sz w:val="18"/>
                <w:szCs w:val="18"/>
              </w:rPr>
              <w:t>台大圆坯连铸机及配套公辅设施，包括水处理设施、霞普气站设施等。项目建成投产后，年产直径</w:t>
            </w:r>
            <w:r>
              <w:rPr>
                <w:rFonts w:ascii="宋体" w:hAnsi="宋体" w:cs="宋体"/>
                <w:kern w:val="0"/>
                <w:sz w:val="18"/>
                <w:szCs w:val="18"/>
              </w:rPr>
              <w:t>700-1200mm</w:t>
            </w:r>
            <w:r>
              <w:rPr>
                <w:rFonts w:hint="eastAsia" w:ascii="宋体" w:hAnsi="宋体" w:cs="宋体"/>
                <w:kern w:val="0"/>
                <w:sz w:val="18"/>
                <w:szCs w:val="18"/>
              </w:rPr>
              <w:t>特钢连铸圆坯</w:t>
            </w:r>
            <w:r>
              <w:rPr>
                <w:rFonts w:ascii="宋体" w:hAnsi="宋体" w:cs="宋体"/>
                <w:kern w:val="0"/>
                <w:sz w:val="18"/>
                <w:szCs w:val="18"/>
              </w:rPr>
              <w:t>50</w:t>
            </w:r>
            <w:r>
              <w:rPr>
                <w:rFonts w:hint="eastAsia" w:ascii="宋体" w:hAnsi="宋体" w:cs="宋体"/>
                <w:kern w:val="0"/>
                <w:sz w:val="18"/>
                <w:szCs w:val="18"/>
              </w:rPr>
              <w:t>万吨。项目实施将填补国内、省内空白，部分替代进口，满足下游行业高质量发展要求。</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4.68</w:t>
            </w:r>
          </w:p>
        </w:tc>
        <w:tc>
          <w:tcPr>
            <w:tcW w:w="73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2021</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4</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完成厂房主体建设，设备安装调试后正式投产。</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营子区政府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承德建龙特殊钢有限公司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30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二氧化钒、高纯金属钒及磷酸钒锂生产新工艺开发</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主要实施流态化生产二氧化钒新产品、中核集团核工业高纯金属钒、锂电池正极材料磷酸钒锂等三个子项目。</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1</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2019</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-2021</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0.2</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完成流态化二氧化钒新产品项目建设。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承德锦滦新材料科技有限公司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31</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钒钛新材料及制品产业培育</w:t>
            </w: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sz w:val="18"/>
                <w:szCs w:val="18"/>
              </w:rPr>
              <w:t>钒钛高端数字化系列冷轧生产线建设</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主要建设集酸轧、镀锌、彩涂为主要工艺的全流程冷轧项目，建设内容包括</w:t>
            </w:r>
            <w:r>
              <w:rPr>
                <w:rFonts w:ascii="宋体" w:hAnsi="宋体" w:cs="宋体"/>
                <w:kern w:val="0"/>
                <w:sz w:val="18"/>
                <w:szCs w:val="18"/>
              </w:rPr>
              <w:t>1450mm</w:t>
            </w:r>
            <w:r>
              <w:rPr>
                <w:rFonts w:hint="eastAsia" w:ascii="宋体" w:hAnsi="宋体" w:cs="宋体"/>
                <w:kern w:val="0"/>
                <w:sz w:val="18"/>
                <w:szCs w:val="18"/>
              </w:rPr>
              <w:t>酸轧机组一条，镀锌机组二条，镀铝锌机组一条、镀锌铝镁机组一条、彩涂机组一条及相应辅助配套设施。</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21.3</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2021</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-2022</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6.9</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完成主厂房、辅助用房、设备基础等土建工程。</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河北美富淦冶金材料科技有限公司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32</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sz w:val="18"/>
                <w:szCs w:val="18"/>
              </w:rPr>
              <w:t>年产</w:t>
            </w:r>
            <w:r>
              <w:rPr>
                <w:rFonts w:ascii="宋体" w:hAnsi="宋体" w:cs="宋体"/>
                <w:sz w:val="18"/>
                <w:szCs w:val="18"/>
              </w:rPr>
              <w:t>2000</w:t>
            </w:r>
            <w:r>
              <w:rPr>
                <w:rFonts w:hint="eastAsia" w:ascii="宋体" w:hAnsi="宋体" w:cs="宋体"/>
                <w:sz w:val="18"/>
                <w:szCs w:val="18"/>
              </w:rPr>
              <w:t>吨高纯氧化钒生产线建设</w:t>
            </w:r>
          </w:p>
        </w:tc>
        <w:tc>
          <w:tcPr>
            <w:tcW w:w="3525" w:type="dxa"/>
            <w:vAlign w:val="center"/>
          </w:tcPr>
          <w:p>
            <w:pPr>
              <w:widowControl/>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在双滦钒钛产业园区，占地</w:t>
            </w:r>
            <w:r>
              <w:rPr>
                <w:rFonts w:ascii="宋体" w:hAnsi="宋体" w:cs="宋体"/>
                <w:kern w:val="0"/>
                <w:sz w:val="18"/>
                <w:szCs w:val="18"/>
              </w:rPr>
              <w:t>30</w:t>
            </w:r>
            <w:r>
              <w:rPr>
                <w:rFonts w:hint="eastAsia" w:ascii="宋体" w:hAnsi="宋体" w:cs="宋体"/>
                <w:kern w:val="0"/>
                <w:sz w:val="18"/>
                <w:szCs w:val="18"/>
              </w:rPr>
              <w:t>亩，主要建设钒产品加工生产线，生产钒、钒化工产品及氧化钒新材料。</w:t>
            </w:r>
          </w:p>
        </w:tc>
        <w:tc>
          <w:tcPr>
            <w:tcW w:w="100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1</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2020</w:t>
            </w:r>
          </w:p>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-2021</w:t>
            </w:r>
          </w:p>
        </w:tc>
        <w:tc>
          <w:tcPr>
            <w:tcW w:w="1230"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1</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sz w:val="18"/>
                <w:szCs w:val="18"/>
              </w:rPr>
              <w:t>完成办公楼及厂房建设。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承德锦滦新材料科技有限公司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33</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大数据产业培育</w:t>
            </w: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易骋云金融大数据中心建设</w:t>
            </w:r>
          </w:p>
        </w:tc>
        <w:tc>
          <w:tcPr>
            <w:tcW w:w="3525" w:type="dxa"/>
            <w:vAlign w:val="center"/>
          </w:tcPr>
          <w:p>
            <w:pPr>
              <w:widowControl/>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占地</w:t>
            </w:r>
            <w:r>
              <w:rPr>
                <w:rFonts w:ascii="宋体" w:hAnsi="宋体" w:cs="宋体"/>
                <w:kern w:val="0"/>
                <w:sz w:val="18"/>
                <w:szCs w:val="18"/>
              </w:rPr>
              <w:t>100</w:t>
            </w:r>
            <w:r>
              <w:rPr>
                <w:rFonts w:hint="eastAsia" w:ascii="宋体" w:hAnsi="宋体" w:cs="宋体"/>
                <w:kern w:val="0"/>
                <w:sz w:val="18"/>
                <w:szCs w:val="18"/>
              </w:rPr>
              <w:t>亩，分三期建设，一期建筑面积</w:t>
            </w:r>
            <w:r>
              <w:rPr>
                <w:rFonts w:ascii="宋体" w:hAnsi="宋体" w:cs="宋体"/>
                <w:kern w:val="0"/>
                <w:sz w:val="18"/>
                <w:szCs w:val="18"/>
              </w:rPr>
              <w:t>20347.5</w:t>
            </w:r>
            <w:r>
              <w:rPr>
                <w:rFonts w:hint="eastAsia" w:ascii="宋体" w:hAnsi="宋体" w:cs="宋体"/>
                <w:kern w:val="0"/>
                <w:sz w:val="18"/>
                <w:szCs w:val="18"/>
              </w:rPr>
              <w:t>平方米，建设</w:t>
            </w:r>
            <w:r>
              <w:rPr>
                <w:rFonts w:ascii="宋体" w:hAnsi="宋体" w:cs="宋体"/>
                <w:kern w:val="0"/>
                <w:sz w:val="18"/>
                <w:szCs w:val="18"/>
              </w:rPr>
              <w:t>800</w:t>
            </w:r>
            <w:r>
              <w:rPr>
                <w:rFonts w:hint="eastAsia" w:ascii="宋体" w:hAnsi="宋体" w:cs="宋体"/>
                <w:kern w:val="0"/>
                <w:sz w:val="18"/>
                <w:szCs w:val="18"/>
              </w:rPr>
              <w:t>个机柜的数据中心楼及相关配套设施。</w:t>
            </w:r>
          </w:p>
        </w:tc>
        <w:tc>
          <w:tcPr>
            <w:tcW w:w="100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10</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2020</w:t>
            </w:r>
          </w:p>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-2022</w:t>
            </w:r>
          </w:p>
        </w:tc>
        <w:tc>
          <w:tcPr>
            <w:tcW w:w="1230"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1.5</w:t>
            </w:r>
          </w:p>
        </w:tc>
        <w:tc>
          <w:tcPr>
            <w:tcW w:w="3222" w:type="dxa"/>
            <w:vAlign w:val="center"/>
          </w:tcPr>
          <w:p>
            <w:pPr>
              <w:widowControl/>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完成项目一期土建施工。</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河北易骋云数据科技有限公司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承云智科京津冀人工智能超算中心建设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占地总面积</w:t>
            </w:r>
            <w:r>
              <w:rPr>
                <w:rFonts w:ascii="宋体" w:hAnsi="宋体" w:cs="宋体"/>
                <w:sz w:val="18"/>
                <w:szCs w:val="18"/>
              </w:rPr>
              <w:t>3.45</w:t>
            </w:r>
            <w:r>
              <w:rPr>
                <w:rFonts w:hint="eastAsia" w:ascii="宋体" w:hAnsi="宋体" w:cs="宋体"/>
                <w:sz w:val="18"/>
                <w:szCs w:val="18"/>
              </w:rPr>
              <w:t>万平方米，总建筑面积</w:t>
            </w:r>
            <w:r>
              <w:rPr>
                <w:rFonts w:ascii="宋体" w:hAnsi="宋体" w:cs="宋体"/>
                <w:sz w:val="18"/>
                <w:szCs w:val="18"/>
              </w:rPr>
              <w:t>2.5</w:t>
            </w:r>
            <w:r>
              <w:rPr>
                <w:rFonts w:hint="eastAsia" w:ascii="宋体" w:hAnsi="宋体" w:cs="宋体"/>
                <w:sz w:val="18"/>
                <w:szCs w:val="18"/>
              </w:rPr>
              <w:t>万平方米。其中一期新建数据中心</w:t>
            </w:r>
            <w:r>
              <w:rPr>
                <w:rFonts w:ascii="宋体" w:hAnsi="宋体" w:cs="宋体"/>
                <w:sz w:val="18"/>
                <w:szCs w:val="18"/>
              </w:rPr>
              <w:t>1</w:t>
            </w:r>
            <w:r>
              <w:rPr>
                <w:rFonts w:hint="eastAsia" w:ascii="宋体" w:hAnsi="宋体" w:cs="宋体"/>
                <w:sz w:val="18"/>
                <w:szCs w:val="18"/>
              </w:rPr>
              <w:t>栋，包含云计算数据中心基础建设及云服务中心机房、机柜设备购置，配置</w:t>
            </w:r>
            <w:r>
              <w:rPr>
                <w:rFonts w:ascii="宋体" w:hAnsi="宋体" w:cs="宋体"/>
                <w:sz w:val="18"/>
                <w:szCs w:val="18"/>
              </w:rPr>
              <w:t>4000</w:t>
            </w:r>
            <w:r>
              <w:rPr>
                <w:rFonts w:hint="eastAsia" w:ascii="宋体" w:hAnsi="宋体" w:cs="宋体"/>
                <w:sz w:val="18"/>
                <w:szCs w:val="18"/>
              </w:rPr>
              <w:t>个数据机柜并提供</w:t>
            </w:r>
            <w:r>
              <w:rPr>
                <w:rFonts w:ascii="宋体" w:hAnsi="宋体" w:cs="宋体"/>
                <w:sz w:val="18"/>
                <w:szCs w:val="18"/>
              </w:rPr>
              <w:t>IDC</w:t>
            </w:r>
            <w:r>
              <w:rPr>
                <w:rFonts w:hint="eastAsia" w:ascii="宋体" w:hAnsi="宋体" w:cs="宋体"/>
                <w:sz w:val="18"/>
                <w:szCs w:val="18"/>
              </w:rPr>
              <w:t>数据中心资源。</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10</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kern w:val="0"/>
                <w:sz w:val="18"/>
                <w:szCs w:val="18"/>
              </w:rPr>
              <w:t>完成项目一期土建施工。</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承德斐讯云信息技术有限公司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35</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阿里云承德数据智能研究院建设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主要建设内容包括大数据、云计算、</w:t>
            </w:r>
            <w:r>
              <w:rPr>
                <w:rFonts w:ascii="宋体" w:hAnsi="宋体" w:cs="宋体"/>
                <w:sz w:val="18"/>
                <w:szCs w:val="18"/>
              </w:rPr>
              <w:t>5G</w:t>
            </w:r>
            <w:r>
              <w:rPr>
                <w:rFonts w:hint="eastAsia" w:ascii="宋体" w:hAnsi="宋体" w:cs="宋体"/>
                <w:sz w:val="18"/>
                <w:szCs w:val="18"/>
              </w:rPr>
              <w:t>物联网研究与应用基础设施建设、人才培养与认证教学条件基本建设等。</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0.15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启动阿里云承德数据智能研究院、阿里云大学承德人才培训中心、淘宝大学承德直播人才培训基地项目建设。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承德飞麟科技有限公司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36</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特色智能制造产业培育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北汽福田铸造生产线自动化升级改造</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主要改造原有缸体缸盖生产线，预计改造完成后可扩能</w:t>
            </w:r>
            <w:r>
              <w:rPr>
                <w:rFonts w:ascii="宋体" w:hAnsi="宋体" w:cs="宋体"/>
                <w:sz w:val="18"/>
                <w:szCs w:val="18"/>
              </w:rPr>
              <w:t>4</w:t>
            </w:r>
            <w:r>
              <w:rPr>
                <w:rFonts w:hint="eastAsia" w:ascii="宋体" w:hAnsi="宋体" w:cs="宋体"/>
                <w:sz w:val="18"/>
                <w:szCs w:val="18"/>
              </w:rPr>
              <w:t>万吨以上。</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0.45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完成设备采购，部分设备到场安装，力争年底前改造完成。</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河北北汽福田汽车部件有限公司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37</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ascii="宋体" w:hAnsi="宋体" w:cs="宋体"/>
                <w:sz w:val="18"/>
                <w:szCs w:val="18"/>
              </w:rPr>
              <w:t>5</w:t>
            </w:r>
            <w:r>
              <w:rPr>
                <w:rFonts w:hint="eastAsia" w:ascii="宋体" w:hAnsi="宋体" w:cs="宋体"/>
                <w:sz w:val="18"/>
                <w:szCs w:val="18"/>
              </w:rPr>
              <w:t>万吨自动化输送线迁建改造</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在承德县上板城片区，占地</w:t>
            </w:r>
            <w:r>
              <w:rPr>
                <w:rFonts w:ascii="宋体" w:hAnsi="宋体" w:cs="宋体"/>
                <w:sz w:val="18"/>
                <w:szCs w:val="18"/>
              </w:rPr>
              <w:t>40</w:t>
            </w:r>
            <w:r>
              <w:rPr>
                <w:rFonts w:hint="eastAsia" w:ascii="宋体" w:hAnsi="宋体" w:cs="宋体"/>
                <w:sz w:val="18"/>
                <w:szCs w:val="18"/>
              </w:rPr>
              <w:t>亩，建设自动化输送机设备生产线、研发楼、技术中心、实验楼及综合办公楼等，总建筑面积</w:t>
            </w:r>
            <w:r>
              <w:rPr>
                <w:rFonts w:ascii="宋体" w:hAnsi="宋体" w:cs="宋体"/>
                <w:sz w:val="18"/>
                <w:szCs w:val="18"/>
              </w:rPr>
              <w:t>22</w:t>
            </w:r>
            <w:r>
              <w:rPr>
                <w:rFonts w:hint="eastAsia" w:ascii="宋体" w:hAnsi="宋体" w:cs="宋体"/>
                <w:sz w:val="18"/>
                <w:szCs w:val="18"/>
              </w:rPr>
              <w:t>万平方米，新增各类机电设备</w:t>
            </w:r>
            <w:r>
              <w:rPr>
                <w:rFonts w:ascii="宋体" w:hAnsi="宋体" w:cs="宋体"/>
                <w:sz w:val="18"/>
                <w:szCs w:val="18"/>
              </w:rPr>
              <w:t>320</w:t>
            </w:r>
            <w:r>
              <w:rPr>
                <w:rFonts w:hint="eastAsia" w:ascii="宋体" w:hAnsi="宋体" w:cs="宋体"/>
                <w:sz w:val="18"/>
                <w:szCs w:val="18"/>
              </w:rPr>
              <w:t>台套。</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1.7</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0.7</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完成办公楼及</w:t>
            </w:r>
            <w:r>
              <w:rPr>
                <w:rFonts w:ascii="宋体" w:hAnsi="宋体" w:cs="宋体"/>
                <w:sz w:val="18"/>
                <w:szCs w:val="18"/>
              </w:rPr>
              <w:t>4</w:t>
            </w:r>
            <w:r>
              <w:rPr>
                <w:rFonts w:hint="eastAsia" w:ascii="宋体" w:hAnsi="宋体" w:cs="宋体"/>
                <w:sz w:val="18"/>
                <w:szCs w:val="18"/>
              </w:rPr>
              <w:t>个厂房建设。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承德美的输送自动化有限公司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38</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特变电工承德新能源装备制造</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主要建设光伏逆变器、无功电容补偿装置、</w:t>
            </w:r>
            <w:r>
              <w:rPr>
                <w:rFonts w:ascii="宋体" w:hAnsi="宋体" w:cs="宋体"/>
                <w:sz w:val="18"/>
                <w:szCs w:val="18"/>
              </w:rPr>
              <w:t>SVG</w:t>
            </w:r>
            <w:r>
              <w:rPr>
                <w:rFonts w:hint="eastAsia" w:ascii="宋体" w:hAnsi="宋体" w:cs="宋体"/>
                <w:sz w:val="18"/>
                <w:szCs w:val="18"/>
              </w:rPr>
              <w:t>、箱变等生产车间，配套研发楼，食堂和活动中心等生产生活辅助设施。</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9</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1.6</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完成办公楼、厂房施工及内部装修。</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承德光晟能源科技有限公司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39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德重集成电路装备制造</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在丰宁县经济开发区，占地</w:t>
            </w:r>
            <w:r>
              <w:rPr>
                <w:rFonts w:ascii="宋体" w:hAnsi="宋体" w:cs="宋体"/>
                <w:sz w:val="18"/>
                <w:szCs w:val="18"/>
              </w:rPr>
              <w:t>150</w:t>
            </w:r>
            <w:r>
              <w:rPr>
                <w:rFonts w:hint="eastAsia" w:ascii="宋体" w:hAnsi="宋体" w:cs="宋体"/>
                <w:sz w:val="18"/>
                <w:szCs w:val="18"/>
              </w:rPr>
              <w:t>亩，建设电子设备生产厂房、生产线及配套附属工程等。</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4.5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完成设备安装和调试并正式生产，完成科研楼建设并投入使用。</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承德德重电子装备科技发展有限公司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金鹏新能源智能电力电容器制造</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w:t>
            </w:r>
            <w:r>
              <w:rPr>
                <w:rFonts w:ascii="宋体" w:hAnsi="宋体" w:cs="宋体"/>
                <w:sz w:val="18"/>
                <w:szCs w:val="18"/>
              </w:rPr>
              <w:t>92.2</w:t>
            </w:r>
            <w:r>
              <w:rPr>
                <w:rFonts w:hint="eastAsia" w:ascii="宋体" w:hAnsi="宋体" w:cs="宋体"/>
                <w:sz w:val="18"/>
                <w:szCs w:val="18"/>
              </w:rPr>
              <w:t>亩，主要新建厂房</w:t>
            </w:r>
            <w:r>
              <w:rPr>
                <w:rFonts w:ascii="宋体" w:hAnsi="宋体" w:cs="宋体"/>
                <w:sz w:val="18"/>
                <w:szCs w:val="18"/>
              </w:rPr>
              <w:t>18000</w:t>
            </w:r>
            <w:r>
              <w:rPr>
                <w:rFonts w:hint="eastAsia" w:ascii="宋体" w:hAnsi="宋体" w:cs="宋体"/>
                <w:sz w:val="18"/>
                <w:szCs w:val="18"/>
              </w:rPr>
              <w:t>平方米，购置安装电容器可靠性试验系统，自动卷绕机等智能电力电容器设备</w:t>
            </w:r>
            <w:r>
              <w:rPr>
                <w:rFonts w:ascii="宋体" w:hAnsi="宋体" w:cs="宋体"/>
                <w:sz w:val="18"/>
                <w:szCs w:val="18"/>
              </w:rPr>
              <w:t>95</w:t>
            </w:r>
            <w:r>
              <w:rPr>
                <w:rFonts w:hint="eastAsia" w:ascii="宋体" w:hAnsi="宋体" w:cs="宋体"/>
                <w:sz w:val="18"/>
                <w:szCs w:val="18"/>
              </w:rPr>
              <w:t>台，年产智能电力电容器</w:t>
            </w:r>
            <w:r>
              <w:rPr>
                <w:rFonts w:ascii="宋体" w:hAnsi="宋体" w:cs="宋体"/>
                <w:sz w:val="18"/>
                <w:szCs w:val="18"/>
              </w:rPr>
              <w:t>10</w:t>
            </w:r>
            <w:r>
              <w:rPr>
                <w:rFonts w:hint="eastAsia" w:ascii="宋体" w:hAnsi="宋体" w:cs="宋体"/>
                <w:sz w:val="18"/>
                <w:szCs w:val="18"/>
              </w:rPr>
              <w:t>万台。</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w:t>
            </w:r>
            <w:r>
              <w:rPr>
                <w:rFonts w:ascii="宋体" w:hAnsi="宋体" w:cs="宋体"/>
                <w:sz w:val="18"/>
                <w:szCs w:val="18"/>
              </w:rPr>
              <w:t>3</w:t>
            </w:r>
            <w:r>
              <w:rPr>
                <w:rFonts w:hint="eastAsia" w:ascii="宋体" w:hAnsi="宋体" w:cs="宋体"/>
                <w:sz w:val="18"/>
                <w:szCs w:val="18"/>
              </w:rPr>
              <w:t>号厂房建设，</w:t>
            </w:r>
            <w:r>
              <w:rPr>
                <w:rFonts w:ascii="宋体" w:hAnsi="宋体" w:cs="宋体"/>
                <w:sz w:val="18"/>
                <w:szCs w:val="18"/>
              </w:rPr>
              <w:t>2</w:t>
            </w:r>
            <w:r>
              <w:rPr>
                <w:rFonts w:hint="eastAsia" w:ascii="宋体" w:hAnsi="宋体" w:cs="宋体"/>
                <w:sz w:val="18"/>
                <w:szCs w:val="18"/>
              </w:rPr>
              <w:t>号厂房设备入场。</w:t>
            </w:r>
          </w:p>
        </w:tc>
        <w:tc>
          <w:tcPr>
            <w:tcW w:w="1008"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shd w:val="clear" w:color="auto" w:fill="FFFFFF"/>
              </w:rPr>
              <w:t>市工信局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金鹏新能源有限公司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41</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可诺高端设备及智能制造产业园区建设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主要建设智能终端高级适配器生产车间、抽线生产车间、蓝牙耳机车间、视频（音频）线生产车间、</w:t>
            </w:r>
            <w:r>
              <w:rPr>
                <w:rFonts w:ascii="宋体" w:hAnsi="宋体" w:cs="宋体"/>
                <w:sz w:val="18"/>
                <w:szCs w:val="18"/>
              </w:rPr>
              <w:t>TWS</w:t>
            </w:r>
            <w:r>
              <w:rPr>
                <w:rFonts w:hint="eastAsia" w:ascii="宋体" w:hAnsi="宋体" w:cs="宋体"/>
                <w:sz w:val="18"/>
                <w:szCs w:val="18"/>
              </w:rPr>
              <w:t>车间等，购置安装</w:t>
            </w:r>
            <w:r>
              <w:rPr>
                <w:rFonts w:ascii="宋体" w:hAnsi="宋体" w:cs="宋体"/>
                <w:sz w:val="18"/>
                <w:szCs w:val="18"/>
              </w:rPr>
              <w:t>20</w:t>
            </w:r>
            <w:r>
              <w:rPr>
                <w:rFonts w:hint="eastAsia" w:ascii="宋体" w:hAnsi="宋体" w:cs="宋体"/>
                <w:sz w:val="18"/>
                <w:szCs w:val="18"/>
              </w:rPr>
              <w:t>条平板拉线设备、</w:t>
            </w:r>
            <w:r>
              <w:rPr>
                <w:rFonts w:ascii="宋体" w:hAnsi="宋体" w:cs="宋体"/>
                <w:sz w:val="18"/>
                <w:szCs w:val="18"/>
              </w:rPr>
              <w:t>20</w:t>
            </w:r>
            <w:r>
              <w:rPr>
                <w:rFonts w:hint="eastAsia" w:ascii="宋体" w:hAnsi="宋体" w:cs="宋体"/>
                <w:sz w:val="18"/>
                <w:szCs w:val="18"/>
              </w:rPr>
              <w:t>台注射机、</w:t>
            </w:r>
            <w:r>
              <w:rPr>
                <w:rFonts w:ascii="宋体" w:hAnsi="宋体" w:cs="宋体"/>
                <w:sz w:val="18"/>
                <w:szCs w:val="18"/>
              </w:rPr>
              <w:t>12</w:t>
            </w:r>
            <w:r>
              <w:rPr>
                <w:rFonts w:hint="eastAsia" w:ascii="宋体" w:hAnsi="宋体" w:cs="宋体"/>
                <w:sz w:val="18"/>
                <w:szCs w:val="18"/>
              </w:rPr>
              <w:t>台全自动焊锡机、两条全自动抽线机等设备，生产蓝牙耳机、蓝牙音箱、无线充电、数据等一系列高科技电子产品。</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完成装修，设备入场。</w:t>
            </w:r>
          </w:p>
        </w:tc>
        <w:tc>
          <w:tcPr>
            <w:tcW w:w="1008"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pacing w:val="-11"/>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平泉桦诺科技有限公司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42</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特色智能制造产业培育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维特智能电子终端制造</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新上组装生产线</w:t>
            </w:r>
            <w:r>
              <w:rPr>
                <w:rFonts w:ascii="宋体" w:hAnsi="宋体" w:cs="宋体"/>
                <w:sz w:val="18"/>
                <w:szCs w:val="18"/>
              </w:rPr>
              <w:t>15</w:t>
            </w:r>
            <w:r>
              <w:rPr>
                <w:rFonts w:hint="eastAsia" w:ascii="宋体" w:hAnsi="宋体" w:cs="宋体"/>
                <w:sz w:val="18"/>
                <w:szCs w:val="18"/>
              </w:rPr>
              <w:t>条，</w:t>
            </w:r>
            <w:r>
              <w:rPr>
                <w:rFonts w:ascii="宋体" w:hAnsi="宋体" w:cs="宋体"/>
                <w:sz w:val="18"/>
                <w:szCs w:val="18"/>
              </w:rPr>
              <w:t>SMT</w:t>
            </w:r>
            <w:r>
              <w:rPr>
                <w:rFonts w:hint="eastAsia" w:ascii="宋体" w:hAnsi="宋体" w:cs="宋体"/>
                <w:sz w:val="18"/>
                <w:szCs w:val="18"/>
              </w:rPr>
              <w:t>高速贴片及测试生产线</w:t>
            </w:r>
            <w:r>
              <w:rPr>
                <w:rFonts w:ascii="宋体" w:hAnsi="宋体" w:cs="宋体"/>
                <w:sz w:val="18"/>
                <w:szCs w:val="18"/>
              </w:rPr>
              <w:t>6</w:t>
            </w:r>
            <w:r>
              <w:rPr>
                <w:rFonts w:hint="eastAsia" w:ascii="宋体" w:hAnsi="宋体" w:cs="宋体"/>
                <w:sz w:val="18"/>
                <w:szCs w:val="18"/>
              </w:rPr>
              <w:t>条，</w:t>
            </w:r>
            <w:r>
              <w:rPr>
                <w:rFonts w:ascii="宋体" w:hAnsi="宋体" w:cs="宋体"/>
                <w:sz w:val="18"/>
                <w:szCs w:val="18"/>
              </w:rPr>
              <w:t>LED</w:t>
            </w:r>
            <w:r>
              <w:rPr>
                <w:rFonts w:hint="eastAsia" w:ascii="宋体" w:hAnsi="宋体" w:cs="宋体"/>
                <w:sz w:val="18"/>
                <w:szCs w:val="18"/>
              </w:rPr>
              <w:t>液晶模组及功能生产线</w:t>
            </w:r>
            <w:r>
              <w:rPr>
                <w:rFonts w:ascii="宋体" w:hAnsi="宋体" w:cs="宋体"/>
                <w:sz w:val="18"/>
                <w:szCs w:val="18"/>
              </w:rPr>
              <w:t>10</w:t>
            </w:r>
            <w:r>
              <w:rPr>
                <w:rFonts w:hint="eastAsia" w:ascii="宋体" w:hAnsi="宋体" w:cs="宋体"/>
                <w:sz w:val="18"/>
                <w:szCs w:val="18"/>
              </w:rPr>
              <w:t>条，年产</w:t>
            </w:r>
            <w:r>
              <w:rPr>
                <w:rFonts w:ascii="宋体" w:hAnsi="宋体" w:cs="宋体"/>
                <w:sz w:val="18"/>
                <w:szCs w:val="18"/>
              </w:rPr>
              <w:t>GSM</w:t>
            </w:r>
            <w:r>
              <w:rPr>
                <w:rFonts w:hint="eastAsia" w:ascii="宋体" w:hAnsi="宋体" w:cs="宋体"/>
                <w:sz w:val="18"/>
                <w:szCs w:val="18"/>
              </w:rPr>
              <w:t>（含</w:t>
            </w:r>
            <w:r>
              <w:rPr>
                <w:rFonts w:ascii="宋体" w:hAnsi="宋体" w:cs="宋体"/>
                <w:sz w:val="18"/>
                <w:szCs w:val="18"/>
              </w:rPr>
              <w:t>GPRS</w:t>
            </w:r>
            <w:r>
              <w:rPr>
                <w:rFonts w:hint="eastAsia" w:ascii="宋体" w:hAnsi="宋体" w:cs="宋体"/>
                <w:sz w:val="18"/>
                <w:szCs w:val="18"/>
              </w:rPr>
              <w:t>）手机</w:t>
            </w:r>
            <w:r>
              <w:rPr>
                <w:rFonts w:ascii="宋体" w:hAnsi="宋体" w:cs="宋体"/>
                <w:sz w:val="18"/>
                <w:szCs w:val="18"/>
              </w:rPr>
              <w:t>500</w:t>
            </w:r>
            <w:r>
              <w:rPr>
                <w:rFonts w:hint="eastAsia" w:ascii="宋体" w:hAnsi="宋体" w:cs="宋体"/>
                <w:sz w:val="18"/>
                <w:szCs w:val="18"/>
              </w:rPr>
              <w:t>万台，主板</w:t>
            </w:r>
            <w:r>
              <w:rPr>
                <w:rFonts w:ascii="宋体" w:hAnsi="宋体" w:cs="宋体"/>
                <w:sz w:val="18"/>
                <w:szCs w:val="18"/>
              </w:rPr>
              <w:t>SMT</w:t>
            </w:r>
            <w:r>
              <w:rPr>
                <w:rFonts w:hint="eastAsia" w:ascii="宋体" w:hAnsi="宋体" w:cs="宋体"/>
                <w:sz w:val="18"/>
                <w:szCs w:val="18"/>
              </w:rPr>
              <w:t>贴片</w:t>
            </w:r>
            <w:r>
              <w:rPr>
                <w:rFonts w:ascii="宋体" w:hAnsi="宋体" w:cs="宋体"/>
                <w:sz w:val="18"/>
                <w:szCs w:val="18"/>
              </w:rPr>
              <w:t>1500</w:t>
            </w:r>
            <w:r>
              <w:rPr>
                <w:rFonts w:hint="eastAsia" w:ascii="宋体" w:hAnsi="宋体" w:cs="宋体"/>
                <w:sz w:val="18"/>
                <w:szCs w:val="18"/>
              </w:rPr>
              <w:t>万片，液晶模组</w:t>
            </w:r>
            <w:r>
              <w:rPr>
                <w:rFonts w:ascii="宋体" w:hAnsi="宋体" w:cs="宋体"/>
                <w:sz w:val="18"/>
                <w:szCs w:val="18"/>
              </w:rPr>
              <w:t>1500</w:t>
            </w:r>
            <w:r>
              <w:rPr>
                <w:rFonts w:hint="eastAsia" w:ascii="宋体" w:hAnsi="宋体" w:cs="宋体"/>
                <w:sz w:val="18"/>
                <w:szCs w:val="18"/>
              </w:rPr>
              <w:t>万片，</w:t>
            </w:r>
            <w:r>
              <w:rPr>
                <w:rFonts w:ascii="宋体" w:hAnsi="宋体" w:cs="宋体"/>
                <w:sz w:val="18"/>
                <w:szCs w:val="18"/>
              </w:rPr>
              <w:t>TP</w:t>
            </w:r>
            <w:r>
              <w:rPr>
                <w:rFonts w:hint="eastAsia" w:ascii="宋体" w:hAnsi="宋体" w:cs="宋体"/>
                <w:sz w:val="18"/>
                <w:szCs w:val="18"/>
              </w:rPr>
              <w:t>功能片</w:t>
            </w:r>
            <w:r>
              <w:rPr>
                <w:rFonts w:ascii="宋体" w:hAnsi="宋体" w:cs="宋体"/>
                <w:sz w:val="18"/>
                <w:szCs w:val="18"/>
              </w:rPr>
              <w:t>1500</w:t>
            </w:r>
            <w:r>
              <w:rPr>
                <w:rFonts w:hint="eastAsia" w:ascii="宋体" w:hAnsi="宋体" w:cs="宋体"/>
                <w:sz w:val="18"/>
                <w:szCs w:val="18"/>
              </w:rPr>
              <w:t>万片。</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2.85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shd w:val="clear" w:color="auto" w:fill="FFFFFF"/>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w:t>
            </w:r>
          </w:p>
        </w:tc>
        <w:tc>
          <w:tcPr>
            <w:tcW w:w="3222" w:type="dxa"/>
            <w:vAlign w:val="center"/>
          </w:tcPr>
          <w:p>
            <w:pPr>
              <w:pStyle w:val="31"/>
              <w:overflowPunct w:val="0"/>
              <w:adjustRightInd/>
              <w:spacing w:line="240" w:lineRule="exact"/>
              <w:jc w:val="both"/>
              <w:rPr>
                <w:rFonts w:ascii="宋体" w:hAnsi="宋体" w:eastAsia="宋体" w:cs="宋体"/>
                <w:sz w:val="18"/>
                <w:szCs w:val="18"/>
              </w:rPr>
            </w:pPr>
            <w:r>
              <w:rPr>
                <w:rFonts w:hint="eastAsia" w:ascii="宋体" w:hAnsi="宋体" w:eastAsia="宋体" w:cs="宋体"/>
                <w:sz w:val="18"/>
                <w:szCs w:val="18"/>
              </w:rPr>
              <w:t>完成生产车间建设，完成设备安装。</w:t>
            </w:r>
          </w:p>
        </w:tc>
        <w:tc>
          <w:tcPr>
            <w:tcW w:w="1008" w:type="dxa"/>
            <w:vAlign w:val="center"/>
          </w:tcPr>
          <w:p>
            <w:pPr>
              <w:overflowPunct w:val="0"/>
              <w:autoSpaceDE w:val="0"/>
              <w:autoSpaceDN w:val="0"/>
              <w:spacing w:line="240" w:lineRule="exact"/>
              <w:jc w:val="left"/>
              <w:rPr>
                <w:rFonts w:ascii="宋体" w:cs="宋体"/>
                <w:sz w:val="18"/>
                <w:szCs w:val="18"/>
                <w:shd w:val="clear" w:color="auto" w:fill="FFFFFF"/>
              </w:rPr>
            </w:pPr>
            <w:r>
              <w:rPr>
                <w:rFonts w:hint="eastAsia" w:ascii="宋体" w:hAnsi="宋体" w:cs="宋体"/>
                <w:spacing w:val="-11"/>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维特智能电子终端制造有限公司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43</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捷尔科技型中小企业示范园建设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在示范园内新上雷达物位计生产线</w:t>
            </w:r>
            <w:r>
              <w:rPr>
                <w:rFonts w:ascii="宋体" w:hAnsi="宋体" w:cs="宋体"/>
                <w:sz w:val="18"/>
                <w:szCs w:val="18"/>
              </w:rPr>
              <w:t>4</w:t>
            </w:r>
            <w:r>
              <w:rPr>
                <w:rFonts w:hint="eastAsia" w:ascii="宋体" w:hAnsi="宋体" w:cs="宋体"/>
                <w:sz w:val="18"/>
                <w:szCs w:val="18"/>
              </w:rPr>
              <w:t>条、超声波液位计生产线</w:t>
            </w:r>
            <w:r>
              <w:rPr>
                <w:rFonts w:ascii="宋体" w:hAnsi="宋体" w:cs="宋体"/>
                <w:sz w:val="18"/>
                <w:szCs w:val="18"/>
              </w:rPr>
              <w:t>1</w:t>
            </w:r>
            <w:r>
              <w:rPr>
                <w:rFonts w:hint="eastAsia" w:ascii="宋体" w:hAnsi="宋体" w:cs="宋体"/>
                <w:sz w:val="18"/>
                <w:szCs w:val="18"/>
              </w:rPr>
              <w:t>条；年产微波天线及波导组件等高精密标件</w:t>
            </w:r>
            <w:r>
              <w:rPr>
                <w:rFonts w:ascii="宋体" w:hAnsi="宋体" w:cs="宋体"/>
                <w:sz w:val="18"/>
                <w:szCs w:val="18"/>
              </w:rPr>
              <w:t>17</w:t>
            </w:r>
            <w:r>
              <w:rPr>
                <w:rFonts w:hint="eastAsia" w:ascii="宋体" w:hAnsi="宋体" w:cs="宋体"/>
                <w:sz w:val="18"/>
                <w:szCs w:val="18"/>
              </w:rPr>
              <w:t>件；年加工生产医疗床射线防护、激光器外壳、传感器外壳、地下水仪器保护桶等</w:t>
            </w:r>
            <w:r>
              <w:rPr>
                <w:rFonts w:ascii="宋体" w:hAnsi="宋体" w:cs="宋体"/>
                <w:sz w:val="18"/>
                <w:szCs w:val="18"/>
              </w:rPr>
              <w:t>5000</w:t>
            </w:r>
            <w:r>
              <w:rPr>
                <w:rFonts w:hint="eastAsia" w:ascii="宋体" w:hAnsi="宋体" w:cs="宋体"/>
                <w:sz w:val="18"/>
                <w:szCs w:val="18"/>
              </w:rPr>
              <w:t>台，生产智能环保节能炉等机箱机柜</w:t>
            </w:r>
            <w:r>
              <w:rPr>
                <w:rFonts w:ascii="宋体" w:hAnsi="宋体" w:cs="宋体"/>
                <w:sz w:val="18"/>
                <w:szCs w:val="18"/>
              </w:rPr>
              <w:t>2000</w:t>
            </w:r>
            <w:r>
              <w:rPr>
                <w:rFonts w:hint="eastAsia" w:ascii="宋体" w:hAnsi="宋体" w:cs="宋体"/>
                <w:sz w:val="18"/>
                <w:szCs w:val="18"/>
              </w:rPr>
              <w:t>台（套）；建设军用装具生产线</w:t>
            </w:r>
            <w:r>
              <w:rPr>
                <w:rFonts w:ascii="宋体" w:hAnsi="宋体" w:cs="宋体"/>
                <w:sz w:val="18"/>
                <w:szCs w:val="18"/>
              </w:rPr>
              <w:t>10</w:t>
            </w:r>
            <w:r>
              <w:rPr>
                <w:rFonts w:hint="eastAsia" w:ascii="宋体" w:hAnsi="宋体" w:cs="宋体"/>
                <w:sz w:val="18"/>
                <w:szCs w:val="18"/>
              </w:rPr>
              <w:t>条、军需被装生产线</w:t>
            </w:r>
            <w:r>
              <w:rPr>
                <w:rFonts w:ascii="宋体" w:hAnsi="宋体" w:cs="宋体"/>
                <w:sz w:val="18"/>
                <w:szCs w:val="18"/>
              </w:rPr>
              <w:t>10</w:t>
            </w:r>
            <w:r>
              <w:rPr>
                <w:rFonts w:hint="eastAsia" w:ascii="宋体" w:hAnsi="宋体" w:cs="宋体"/>
                <w:sz w:val="18"/>
                <w:szCs w:val="18"/>
              </w:rPr>
              <w:t>条、机械加工生产线</w:t>
            </w:r>
            <w:r>
              <w:rPr>
                <w:rFonts w:ascii="宋体" w:hAnsi="宋体" w:cs="宋体"/>
                <w:sz w:val="18"/>
                <w:szCs w:val="18"/>
              </w:rPr>
              <w:t>5</w:t>
            </w:r>
            <w:r>
              <w:rPr>
                <w:rFonts w:hint="eastAsia" w:ascii="宋体" w:hAnsi="宋体" w:cs="宋体"/>
                <w:sz w:val="18"/>
                <w:szCs w:val="18"/>
              </w:rPr>
              <w:t>条。</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3222" w:type="dxa"/>
            <w:vAlign w:val="center"/>
          </w:tcPr>
          <w:p>
            <w:pPr>
              <w:pStyle w:val="31"/>
              <w:overflowPunct w:val="0"/>
              <w:adjustRightInd/>
              <w:spacing w:line="240" w:lineRule="exact"/>
              <w:jc w:val="both"/>
              <w:rPr>
                <w:rFonts w:ascii="宋体" w:hAnsi="宋体" w:eastAsia="宋体" w:cs="宋体"/>
                <w:sz w:val="18"/>
                <w:szCs w:val="18"/>
              </w:rPr>
            </w:pPr>
            <w:r>
              <w:rPr>
                <w:rFonts w:hint="eastAsia" w:ascii="宋体" w:hAnsi="宋体" w:eastAsia="宋体" w:cs="宋体"/>
                <w:sz w:val="18"/>
                <w:szCs w:val="18"/>
              </w:rPr>
              <w:t>完成全部建设内容投产达效。</w:t>
            </w:r>
          </w:p>
        </w:tc>
        <w:tc>
          <w:tcPr>
            <w:tcW w:w="1008" w:type="dxa"/>
            <w:vAlign w:val="center"/>
          </w:tcPr>
          <w:p>
            <w:pPr>
              <w:overflowPunct w:val="0"/>
              <w:autoSpaceDE w:val="0"/>
              <w:autoSpaceDN w:val="0"/>
              <w:spacing w:line="240" w:lineRule="exact"/>
              <w:jc w:val="left"/>
              <w:rPr>
                <w:rFonts w:ascii="宋体" w:cs="宋体"/>
                <w:sz w:val="18"/>
                <w:szCs w:val="18"/>
                <w:shd w:val="clear" w:color="auto" w:fill="FFFFFF"/>
              </w:rPr>
            </w:pPr>
            <w:r>
              <w:rPr>
                <w:rFonts w:hint="eastAsia" w:ascii="宋体" w:hAnsi="宋体" w:cs="宋体"/>
                <w:spacing w:val="-11"/>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河北捷尔仪表有限公司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pStyle w:val="31"/>
              <w:overflowPunct w:val="0"/>
              <w:adjustRightInd/>
              <w:spacing w:line="240" w:lineRule="exact"/>
              <w:ind w:right="96"/>
              <w:jc w:val="both"/>
              <w:rPr>
                <w:rFonts w:ascii="宋体" w:hAnsi="宋体" w:eastAsia="宋体" w:cs="宋体"/>
                <w:sz w:val="18"/>
                <w:szCs w:val="18"/>
              </w:rPr>
            </w:pPr>
            <w:r>
              <w:rPr>
                <w:rFonts w:hint="eastAsia" w:ascii="宋体" w:hAnsi="宋体" w:eastAsia="宋体" w:cs="宋体"/>
                <w:sz w:val="18"/>
                <w:szCs w:val="18"/>
              </w:rPr>
              <w:t>年产</w:t>
            </w:r>
            <w:r>
              <w:rPr>
                <w:rFonts w:ascii="宋体" w:hAnsi="宋体" w:eastAsia="宋体" w:cs="宋体"/>
                <w:sz w:val="18"/>
                <w:szCs w:val="18"/>
              </w:rPr>
              <w:t>3.5</w:t>
            </w:r>
            <w:r>
              <w:rPr>
                <w:rFonts w:hint="eastAsia" w:ascii="宋体" w:hAnsi="宋体" w:eastAsia="宋体" w:cs="宋体"/>
                <w:sz w:val="18"/>
                <w:szCs w:val="18"/>
              </w:rPr>
              <w:t>万立方米装配式建筑构件产业基地建设</w:t>
            </w:r>
          </w:p>
        </w:tc>
        <w:tc>
          <w:tcPr>
            <w:tcW w:w="3525" w:type="dxa"/>
            <w:vAlign w:val="center"/>
          </w:tcPr>
          <w:p>
            <w:pPr>
              <w:pStyle w:val="31"/>
              <w:overflowPunct w:val="0"/>
              <w:adjustRightInd/>
              <w:spacing w:before="30" w:line="240" w:lineRule="exact"/>
              <w:ind w:right="96"/>
              <w:jc w:val="both"/>
              <w:rPr>
                <w:rFonts w:ascii="宋体" w:hAnsi="宋体" w:eastAsia="宋体" w:cs="宋体"/>
                <w:sz w:val="18"/>
                <w:szCs w:val="18"/>
              </w:rPr>
            </w:pPr>
            <w:r>
              <w:rPr>
                <w:rFonts w:hint="eastAsia" w:ascii="宋体" w:hAnsi="宋体" w:eastAsia="宋体" w:cs="宋体"/>
                <w:sz w:val="18"/>
                <w:szCs w:val="18"/>
              </w:rPr>
              <w:t>占地约</w:t>
            </w:r>
            <w:r>
              <w:rPr>
                <w:rFonts w:ascii="宋体" w:hAnsi="宋体" w:eastAsia="宋体" w:cs="宋体"/>
                <w:sz w:val="18"/>
                <w:szCs w:val="18"/>
              </w:rPr>
              <w:t>100</w:t>
            </w:r>
            <w:r>
              <w:rPr>
                <w:rFonts w:hint="eastAsia" w:ascii="宋体" w:hAnsi="宋体" w:eastAsia="宋体" w:cs="宋体"/>
                <w:sz w:val="18"/>
                <w:szCs w:val="18"/>
              </w:rPr>
              <w:t>亩，在丰宁县经济开发区建设原料库、生产车间、装配车间、物流配送车间等及配套项目，安装</w:t>
            </w:r>
            <w:r>
              <w:rPr>
                <w:rFonts w:ascii="宋体" w:hAnsi="宋体" w:eastAsia="宋体" w:cs="宋体"/>
                <w:sz w:val="18"/>
                <w:szCs w:val="18"/>
              </w:rPr>
              <w:t>4</w:t>
            </w:r>
            <w:r>
              <w:rPr>
                <w:rFonts w:hint="eastAsia" w:ascii="宋体" w:hAnsi="宋体" w:eastAsia="宋体" w:cs="宋体"/>
                <w:sz w:val="18"/>
                <w:szCs w:val="18"/>
              </w:rPr>
              <w:t>条生产线，其中</w:t>
            </w:r>
            <w:r>
              <w:rPr>
                <w:rFonts w:ascii="宋体" w:hAnsi="宋体" w:eastAsia="宋体" w:cs="宋体"/>
                <w:sz w:val="18"/>
                <w:szCs w:val="18"/>
              </w:rPr>
              <w:t>2</w:t>
            </w:r>
            <w:r>
              <w:rPr>
                <w:rFonts w:hint="eastAsia" w:ascii="宋体" w:hAnsi="宋体" w:eastAsia="宋体" w:cs="宋体"/>
                <w:sz w:val="18"/>
                <w:szCs w:val="18"/>
              </w:rPr>
              <w:t>条装配式构建生产线，</w:t>
            </w:r>
            <w:r>
              <w:rPr>
                <w:rFonts w:ascii="宋体" w:hAnsi="宋体" w:eastAsia="宋体" w:cs="宋体"/>
                <w:sz w:val="18"/>
                <w:szCs w:val="18"/>
              </w:rPr>
              <w:t>2</w:t>
            </w:r>
            <w:r>
              <w:rPr>
                <w:rFonts w:hint="eastAsia" w:ascii="宋体" w:hAnsi="宋体" w:eastAsia="宋体" w:cs="宋体"/>
                <w:sz w:val="18"/>
                <w:szCs w:val="18"/>
              </w:rPr>
              <w:t>条预制管生产线。</w:t>
            </w:r>
          </w:p>
        </w:tc>
        <w:tc>
          <w:tcPr>
            <w:tcW w:w="1005" w:type="dxa"/>
            <w:vAlign w:val="center"/>
          </w:tcPr>
          <w:p>
            <w:pPr>
              <w:pStyle w:val="31"/>
              <w:overflowPunct w:val="0"/>
              <w:adjustRightInd/>
              <w:spacing w:line="240" w:lineRule="exact"/>
              <w:jc w:val="center"/>
              <w:rPr>
                <w:rFonts w:ascii="宋体" w:hAnsi="宋体" w:eastAsia="宋体" w:cs="宋体"/>
                <w:sz w:val="18"/>
                <w:szCs w:val="18"/>
              </w:rPr>
            </w:pPr>
            <w:r>
              <w:rPr>
                <w:rFonts w:ascii="宋体" w:hAnsi="宋体" w:eastAsia="宋体" w:cs="宋体"/>
                <w:sz w:val="18"/>
                <w:szCs w:val="18"/>
              </w:rPr>
              <w:t>2.5</w:t>
            </w:r>
          </w:p>
        </w:tc>
        <w:tc>
          <w:tcPr>
            <w:tcW w:w="735" w:type="dxa"/>
            <w:vAlign w:val="center"/>
          </w:tcPr>
          <w:p>
            <w:pPr>
              <w:pStyle w:val="31"/>
              <w:overflowPunct w:val="0"/>
              <w:adjustRightInd/>
              <w:spacing w:before="9" w:line="240" w:lineRule="exact"/>
              <w:jc w:val="center"/>
              <w:rPr>
                <w:rFonts w:ascii="宋体" w:hAnsi="宋体" w:eastAsia="宋体" w:cs="宋体"/>
                <w:sz w:val="18"/>
                <w:szCs w:val="18"/>
              </w:rPr>
            </w:pPr>
            <w:r>
              <w:rPr>
                <w:rFonts w:ascii="宋体" w:hAnsi="宋体" w:eastAsia="宋体" w:cs="宋体"/>
                <w:sz w:val="18"/>
                <w:szCs w:val="18"/>
              </w:rPr>
              <w:t>2021</w:t>
            </w:r>
          </w:p>
          <w:p>
            <w:pPr>
              <w:pStyle w:val="31"/>
              <w:overflowPunct w:val="0"/>
              <w:adjustRightInd/>
              <w:spacing w:before="9" w:line="240" w:lineRule="exact"/>
              <w:jc w:val="center"/>
              <w:rPr>
                <w:rFonts w:ascii="宋体" w:hAnsi="宋体" w:eastAsia="宋体" w:cs="宋体"/>
                <w:sz w:val="18"/>
                <w:szCs w:val="18"/>
              </w:rPr>
            </w:pPr>
            <w:r>
              <w:rPr>
                <w:rFonts w:ascii="宋体" w:hAnsi="宋体" w:eastAsia="宋体" w:cs="宋体"/>
                <w:sz w:val="18"/>
                <w:szCs w:val="18"/>
              </w:rPr>
              <w:t>-2022</w:t>
            </w:r>
          </w:p>
        </w:tc>
        <w:tc>
          <w:tcPr>
            <w:tcW w:w="1230" w:type="dxa"/>
            <w:vAlign w:val="center"/>
          </w:tcPr>
          <w:p>
            <w:pPr>
              <w:pStyle w:val="31"/>
              <w:overflowPunct w:val="0"/>
              <w:adjustRightInd/>
              <w:spacing w:line="240" w:lineRule="exact"/>
              <w:ind w:left="10"/>
              <w:jc w:val="center"/>
              <w:rPr>
                <w:rFonts w:ascii="宋体" w:hAnsi="宋体" w:eastAsia="宋体" w:cs="宋体"/>
                <w:sz w:val="18"/>
                <w:szCs w:val="18"/>
              </w:rPr>
            </w:pPr>
            <w:r>
              <w:rPr>
                <w:rFonts w:ascii="宋体" w:hAnsi="宋体" w:eastAsia="宋体" w:cs="宋体"/>
                <w:sz w:val="18"/>
                <w:szCs w:val="18"/>
              </w:rPr>
              <w:t>2.5</w:t>
            </w:r>
          </w:p>
        </w:tc>
        <w:tc>
          <w:tcPr>
            <w:tcW w:w="3222" w:type="dxa"/>
            <w:vAlign w:val="center"/>
          </w:tcPr>
          <w:p>
            <w:pPr>
              <w:pStyle w:val="31"/>
              <w:overflowPunct w:val="0"/>
              <w:adjustRightInd/>
              <w:spacing w:line="240" w:lineRule="exact"/>
              <w:jc w:val="both"/>
              <w:rPr>
                <w:rFonts w:ascii="宋体" w:hAnsi="宋体" w:eastAsia="宋体" w:cs="宋体"/>
                <w:sz w:val="18"/>
                <w:szCs w:val="18"/>
              </w:rPr>
            </w:pPr>
            <w:r>
              <w:rPr>
                <w:rFonts w:hint="eastAsia" w:ascii="宋体" w:hAnsi="宋体" w:eastAsia="宋体" w:cs="宋体"/>
                <w:sz w:val="18"/>
                <w:szCs w:val="18"/>
              </w:rPr>
              <w:t>完成建设内容并投产。</w:t>
            </w:r>
          </w:p>
        </w:tc>
        <w:tc>
          <w:tcPr>
            <w:tcW w:w="1008" w:type="dxa"/>
            <w:vAlign w:val="center"/>
          </w:tcPr>
          <w:p>
            <w:pPr>
              <w:overflowPunct w:val="0"/>
              <w:autoSpaceDE w:val="0"/>
              <w:autoSpaceDN w:val="0"/>
              <w:spacing w:line="240" w:lineRule="exact"/>
              <w:jc w:val="left"/>
              <w:rPr>
                <w:rFonts w:ascii="宋体" w:cs="宋体"/>
                <w:sz w:val="18"/>
                <w:szCs w:val="18"/>
                <w:shd w:val="clear" w:color="auto" w:fill="FFFFFF"/>
              </w:rPr>
            </w:pPr>
            <w:r>
              <w:rPr>
                <w:rFonts w:hint="eastAsia" w:ascii="宋体" w:hAnsi="宋体" w:cs="宋体"/>
                <w:spacing w:val="-11"/>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北旺装配式建材有限公司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45</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清洁能源产业培育</w:t>
            </w:r>
          </w:p>
        </w:tc>
        <w:tc>
          <w:tcPr>
            <w:tcW w:w="1272" w:type="dxa"/>
            <w:vAlign w:val="center"/>
          </w:tcPr>
          <w:p>
            <w:pPr>
              <w:widowControl/>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风力发电场及输变电配套设施建设</w:t>
            </w:r>
          </w:p>
        </w:tc>
        <w:tc>
          <w:tcPr>
            <w:tcW w:w="3525" w:type="dxa"/>
            <w:vAlign w:val="center"/>
          </w:tcPr>
          <w:p>
            <w:pPr>
              <w:widowControl/>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在丰宁、隆化、滦平等特定区域，建设</w:t>
            </w:r>
            <w:r>
              <w:rPr>
                <w:rFonts w:ascii="宋体" w:hAnsi="宋体" w:cs="宋体"/>
                <w:kern w:val="0"/>
                <w:sz w:val="18"/>
                <w:szCs w:val="18"/>
              </w:rPr>
              <w:t>4</w:t>
            </w:r>
            <w:r>
              <w:rPr>
                <w:rStyle w:val="29"/>
                <w:rFonts w:ascii="宋体" w:hAnsi="宋体" w:cs="宋体"/>
                <w:color w:val="auto"/>
                <w:sz w:val="18"/>
                <w:szCs w:val="18"/>
              </w:rPr>
              <w:t>8</w:t>
            </w:r>
            <w:r>
              <w:rPr>
                <w:rFonts w:ascii="宋体" w:hAnsi="宋体" w:cs="宋体"/>
                <w:kern w:val="0"/>
                <w:sz w:val="18"/>
                <w:szCs w:val="18"/>
              </w:rPr>
              <w:t>MW</w:t>
            </w:r>
            <w:r>
              <w:rPr>
                <w:rFonts w:hint="eastAsia" w:ascii="宋体" w:hAnsi="宋体" w:cs="宋体"/>
                <w:kern w:val="0"/>
                <w:sz w:val="18"/>
                <w:szCs w:val="18"/>
              </w:rPr>
              <w:t>、</w:t>
            </w:r>
            <w:r>
              <w:rPr>
                <w:rFonts w:ascii="宋体" w:hAnsi="宋体" w:cs="宋体"/>
                <w:kern w:val="0"/>
                <w:sz w:val="18"/>
                <w:szCs w:val="18"/>
              </w:rPr>
              <w:t>60MW</w:t>
            </w:r>
            <w:r>
              <w:rPr>
                <w:rFonts w:hint="eastAsia" w:ascii="宋体" w:hAnsi="宋体" w:cs="宋体"/>
                <w:kern w:val="0"/>
                <w:sz w:val="18"/>
                <w:szCs w:val="18"/>
              </w:rPr>
              <w:t>、</w:t>
            </w:r>
            <w:r>
              <w:rPr>
                <w:rFonts w:ascii="宋体" w:hAnsi="宋体" w:cs="宋体"/>
                <w:sz w:val="18"/>
                <w:szCs w:val="18"/>
              </w:rPr>
              <w:t>100MW</w:t>
            </w:r>
            <w:r>
              <w:rPr>
                <w:rFonts w:hint="eastAsia" w:ascii="宋体" w:hAnsi="宋体" w:cs="宋体"/>
                <w:kern w:val="0"/>
                <w:sz w:val="18"/>
                <w:szCs w:val="18"/>
              </w:rPr>
              <w:t>风电场及配套设施，新建</w:t>
            </w:r>
            <w:r>
              <w:rPr>
                <w:rFonts w:ascii="宋体" w:hAnsi="宋体" w:cs="宋体"/>
                <w:kern w:val="0"/>
                <w:sz w:val="18"/>
                <w:szCs w:val="18"/>
              </w:rPr>
              <w:t>110kV</w:t>
            </w:r>
            <w:r>
              <w:rPr>
                <w:rFonts w:hint="eastAsia" w:ascii="宋体" w:hAnsi="宋体" w:cs="宋体"/>
                <w:kern w:val="0"/>
                <w:sz w:val="18"/>
                <w:szCs w:val="18"/>
              </w:rPr>
              <w:t>送出线路、升压站和其它附属设施。</w:t>
            </w:r>
          </w:p>
        </w:tc>
        <w:tc>
          <w:tcPr>
            <w:tcW w:w="100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15.9</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2020</w:t>
            </w:r>
          </w:p>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-2021</w:t>
            </w:r>
          </w:p>
        </w:tc>
        <w:tc>
          <w:tcPr>
            <w:tcW w:w="1230"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10.6</w:t>
            </w:r>
          </w:p>
        </w:tc>
        <w:tc>
          <w:tcPr>
            <w:tcW w:w="3222" w:type="dxa"/>
            <w:vAlign w:val="center"/>
          </w:tcPr>
          <w:p>
            <w:pPr>
              <w:widowControl/>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隆化县、丰宁县、滦平县政府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隆化广晟风力发电有限公司、丰宁满族自治县新隆风力发电有限公司、天宏阳光新能源投资有限公司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46</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承钢光伏</w:t>
            </w:r>
            <w:r>
              <w:rPr>
                <w:rFonts w:ascii="宋体" w:cs="宋体"/>
                <w:kern w:val="0"/>
                <w:sz w:val="18"/>
                <w:szCs w:val="18"/>
              </w:rPr>
              <w:t>-</w:t>
            </w:r>
            <w:r>
              <w:rPr>
                <w:rFonts w:hint="eastAsia" w:ascii="宋体" w:hAnsi="宋体" w:cs="宋体"/>
                <w:kern w:val="0"/>
                <w:sz w:val="18"/>
                <w:szCs w:val="18"/>
              </w:rPr>
              <w:t>钒电池储能示范项目</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利用承钢周边荒山、难治理渣场等约</w:t>
            </w:r>
            <w:r>
              <w:rPr>
                <w:rFonts w:ascii="宋体" w:hAnsi="宋体" w:cs="宋体"/>
                <w:kern w:val="0"/>
                <w:sz w:val="18"/>
                <w:szCs w:val="18"/>
              </w:rPr>
              <w:t>3500</w:t>
            </w:r>
            <w:r>
              <w:rPr>
                <w:rFonts w:hint="eastAsia" w:ascii="宋体" w:hAnsi="宋体" w:cs="宋体"/>
                <w:kern w:val="0"/>
                <w:sz w:val="18"/>
                <w:szCs w:val="18"/>
              </w:rPr>
              <w:t>亩，实现自发自用的</w:t>
            </w:r>
            <w:r>
              <w:rPr>
                <w:rFonts w:ascii="宋体" w:hAnsi="宋体" w:cs="宋体"/>
                <w:kern w:val="0"/>
                <w:sz w:val="18"/>
                <w:szCs w:val="18"/>
              </w:rPr>
              <w:t>70MW</w:t>
            </w:r>
            <w:r>
              <w:rPr>
                <w:rFonts w:hint="eastAsia" w:ascii="宋体" w:hAnsi="宋体" w:cs="宋体"/>
                <w:kern w:val="0"/>
                <w:sz w:val="18"/>
                <w:szCs w:val="18"/>
              </w:rPr>
              <w:t>光伏发电配套</w:t>
            </w:r>
            <w:r>
              <w:rPr>
                <w:rFonts w:ascii="宋体" w:hAnsi="宋体" w:cs="宋体"/>
                <w:kern w:val="0"/>
                <w:sz w:val="18"/>
                <w:szCs w:val="18"/>
              </w:rPr>
              <w:t>4MW/16MWh</w:t>
            </w:r>
            <w:r>
              <w:rPr>
                <w:rFonts w:hint="eastAsia" w:ascii="宋体" w:hAnsi="宋体" w:cs="宋体"/>
                <w:kern w:val="0"/>
                <w:sz w:val="18"/>
                <w:szCs w:val="18"/>
              </w:rPr>
              <w:t>钒电池储能示范。</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4.58</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2020</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-2021</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4.58</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完成光伏电力的接入方案最终确认；完成项目用地确认；完成冀北电网接入许可意见办理；完成项目的备案。</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pacing w:val="-11"/>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河钢集团承钢公司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47</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清洁能源产业培育</w:t>
            </w: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丰宁光伏发电平价上网示范项目</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在丰宁县建设</w:t>
            </w:r>
            <w:r>
              <w:rPr>
                <w:rFonts w:ascii="宋体" w:hAnsi="宋体" w:cs="宋体"/>
                <w:kern w:val="0"/>
                <w:sz w:val="18"/>
                <w:szCs w:val="18"/>
              </w:rPr>
              <w:t>4</w:t>
            </w:r>
            <w:r>
              <w:rPr>
                <w:rFonts w:hint="eastAsia" w:ascii="宋体" w:hAnsi="宋体" w:cs="宋体"/>
                <w:kern w:val="0"/>
                <w:sz w:val="18"/>
                <w:szCs w:val="18"/>
              </w:rPr>
              <w:t>个装机规模</w:t>
            </w:r>
            <w:r>
              <w:rPr>
                <w:rFonts w:ascii="宋体" w:hAnsi="宋体" w:cs="宋体"/>
                <w:kern w:val="0"/>
                <w:sz w:val="18"/>
                <w:szCs w:val="18"/>
              </w:rPr>
              <w:t>42</w:t>
            </w:r>
            <w:r>
              <w:rPr>
                <w:rFonts w:hint="eastAsia" w:ascii="宋体" w:hAnsi="宋体" w:cs="宋体"/>
                <w:kern w:val="0"/>
                <w:sz w:val="18"/>
                <w:szCs w:val="18"/>
              </w:rPr>
              <w:t>万千瓦的光伏发电平价上网示范项目。</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20.26</w:t>
            </w:r>
          </w:p>
        </w:tc>
        <w:tc>
          <w:tcPr>
            <w:tcW w:w="735" w:type="dxa"/>
            <w:vAlign w:val="center"/>
          </w:tcPr>
          <w:p>
            <w:pPr>
              <w:widowControl/>
              <w:overflowPunct w:val="0"/>
              <w:autoSpaceDE w:val="0"/>
              <w:autoSpaceDN w:val="0"/>
              <w:spacing w:line="240" w:lineRule="exact"/>
              <w:jc w:val="center"/>
              <w:rPr>
                <w:rStyle w:val="29"/>
                <w:rFonts w:ascii="宋体" w:hAnsi="Calibri" w:cs="宋体"/>
                <w:color w:val="auto"/>
                <w:sz w:val="18"/>
                <w:szCs w:val="18"/>
              </w:rPr>
            </w:pPr>
            <w:r>
              <w:rPr>
                <w:rFonts w:ascii="宋体" w:hAnsi="宋体" w:cs="宋体"/>
                <w:kern w:val="0"/>
                <w:sz w:val="18"/>
                <w:szCs w:val="18"/>
              </w:rPr>
              <w:t>2</w:t>
            </w:r>
            <w:r>
              <w:rPr>
                <w:rStyle w:val="29"/>
                <w:rFonts w:ascii="宋体" w:hAnsi="宋体" w:cs="宋体"/>
                <w:color w:val="auto"/>
                <w:sz w:val="18"/>
                <w:szCs w:val="18"/>
              </w:rPr>
              <w:t>020</w:t>
            </w:r>
          </w:p>
          <w:p>
            <w:pPr>
              <w:widowControl/>
              <w:overflowPunct w:val="0"/>
              <w:autoSpaceDE w:val="0"/>
              <w:autoSpaceDN w:val="0"/>
              <w:spacing w:line="240" w:lineRule="exact"/>
              <w:jc w:val="center"/>
              <w:rPr>
                <w:rFonts w:ascii="宋体" w:cs="宋体"/>
                <w:sz w:val="18"/>
                <w:szCs w:val="18"/>
              </w:rPr>
            </w:pPr>
            <w:r>
              <w:rPr>
                <w:rStyle w:val="29"/>
                <w:rFonts w:ascii="宋体" w:hAnsi="宋体" w:cs="宋体"/>
                <w:color w:val="auto"/>
                <w:sz w:val="18"/>
                <w:szCs w:val="18"/>
              </w:rPr>
              <w:t>-2021</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11.39</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建成投产。</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承德大元新能源有限公司、丰宁顺新太阳能发电有限公司、北京东润洁源投资有限公司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48</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国网丰宁抽水蓄能电站建设</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在丰宁县四岔口乡建设抽水蓄能电站，总装机</w:t>
            </w:r>
            <w:r>
              <w:rPr>
                <w:rFonts w:ascii="宋体" w:hAnsi="宋体" w:cs="宋体"/>
                <w:kern w:val="0"/>
                <w:sz w:val="18"/>
                <w:szCs w:val="18"/>
              </w:rPr>
              <w:t>360</w:t>
            </w:r>
            <w:r>
              <w:rPr>
                <w:rFonts w:hint="eastAsia" w:ascii="宋体" w:hAnsi="宋体" w:cs="宋体"/>
                <w:kern w:val="0"/>
                <w:sz w:val="18"/>
                <w:szCs w:val="18"/>
              </w:rPr>
              <w:t>万千瓦，一期装机容量</w:t>
            </w:r>
            <w:r>
              <w:rPr>
                <w:rFonts w:ascii="宋体" w:hAnsi="宋体" w:cs="宋体"/>
                <w:kern w:val="0"/>
                <w:sz w:val="18"/>
                <w:szCs w:val="18"/>
              </w:rPr>
              <w:t>180</w:t>
            </w:r>
            <w:r>
              <w:rPr>
                <w:rFonts w:hint="eastAsia" w:ascii="宋体" w:hAnsi="宋体" w:cs="宋体"/>
                <w:kern w:val="0"/>
                <w:sz w:val="18"/>
                <w:szCs w:val="18"/>
              </w:rPr>
              <w:t>万千瓦；二期装机容量</w:t>
            </w:r>
            <w:r>
              <w:rPr>
                <w:rFonts w:ascii="宋体" w:hAnsi="宋体" w:cs="宋体"/>
                <w:kern w:val="0"/>
                <w:sz w:val="18"/>
                <w:szCs w:val="18"/>
              </w:rPr>
              <w:t>180</w:t>
            </w:r>
            <w:r>
              <w:rPr>
                <w:rFonts w:hint="eastAsia" w:ascii="宋体" w:hAnsi="宋体" w:cs="宋体"/>
                <w:kern w:val="0"/>
                <w:sz w:val="18"/>
                <w:szCs w:val="18"/>
              </w:rPr>
              <w:t>万千瓦。</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192.37</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2013</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-2024</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16.3</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首台机组并网发电。</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国网新源公司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49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丰宁抽水蓄能电站</w:t>
            </w:r>
            <w:r>
              <w:rPr>
                <w:rFonts w:ascii="宋体" w:hAnsi="宋体" w:cs="宋体"/>
                <w:sz w:val="18"/>
                <w:szCs w:val="18"/>
              </w:rPr>
              <w:t>500</w:t>
            </w:r>
            <w:r>
              <w:rPr>
                <w:rFonts w:hint="eastAsia" w:ascii="宋体" w:hAnsi="宋体" w:cs="宋体"/>
                <w:sz w:val="18"/>
                <w:szCs w:val="18"/>
              </w:rPr>
              <w:t>千伏送出工程建设</w:t>
            </w:r>
          </w:p>
        </w:tc>
        <w:tc>
          <w:tcPr>
            <w:tcW w:w="3525"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新建抽水蓄能电站至丰宁换流站两条同塔双回线路，每条线路长度</w:t>
            </w:r>
            <w:r>
              <w:rPr>
                <w:rFonts w:ascii="宋体" w:hAnsi="宋体" w:cs="宋体"/>
                <w:kern w:val="0"/>
                <w:sz w:val="18"/>
                <w:szCs w:val="18"/>
              </w:rPr>
              <w:t>27.2</w:t>
            </w:r>
            <w:r>
              <w:rPr>
                <w:rFonts w:hint="eastAsia" w:ascii="宋体" w:hAnsi="宋体" w:cs="宋体"/>
                <w:kern w:val="0"/>
                <w:sz w:val="18"/>
                <w:szCs w:val="18"/>
              </w:rPr>
              <w:t>千米，扩建丰宁换流站</w:t>
            </w:r>
            <w:r>
              <w:rPr>
                <w:rFonts w:ascii="宋体" w:hAnsi="宋体" w:cs="宋体"/>
                <w:kern w:val="0"/>
                <w:sz w:val="18"/>
                <w:szCs w:val="18"/>
              </w:rPr>
              <w:t>500</w:t>
            </w:r>
            <w:r>
              <w:rPr>
                <w:rFonts w:hint="eastAsia" w:ascii="宋体" w:hAnsi="宋体" w:cs="宋体"/>
                <w:kern w:val="0"/>
                <w:sz w:val="18"/>
                <w:szCs w:val="18"/>
              </w:rPr>
              <w:t>千伏出线间隔</w:t>
            </w:r>
            <w:r>
              <w:rPr>
                <w:rFonts w:ascii="宋体" w:hAnsi="宋体" w:cs="宋体"/>
                <w:kern w:val="0"/>
                <w:sz w:val="18"/>
                <w:szCs w:val="18"/>
              </w:rPr>
              <w:t>4</w:t>
            </w:r>
            <w:r>
              <w:rPr>
                <w:rFonts w:hint="eastAsia" w:ascii="宋体" w:hAnsi="宋体" w:cs="宋体"/>
                <w:kern w:val="0"/>
                <w:sz w:val="18"/>
                <w:szCs w:val="18"/>
              </w:rPr>
              <w:t>个、金山岭</w:t>
            </w:r>
            <w:r>
              <w:rPr>
                <w:rFonts w:ascii="宋体" w:hAnsi="宋体" w:cs="宋体"/>
                <w:kern w:val="0"/>
                <w:sz w:val="18"/>
                <w:szCs w:val="18"/>
              </w:rPr>
              <w:t>500</w:t>
            </w:r>
            <w:r>
              <w:rPr>
                <w:rFonts w:hint="eastAsia" w:ascii="宋体" w:hAnsi="宋体" w:cs="宋体"/>
                <w:kern w:val="0"/>
                <w:sz w:val="18"/>
                <w:szCs w:val="18"/>
              </w:rPr>
              <w:t>千伏出线间隔</w:t>
            </w:r>
            <w:r>
              <w:rPr>
                <w:rFonts w:ascii="宋体" w:hAnsi="宋体" w:cs="宋体"/>
                <w:kern w:val="0"/>
                <w:sz w:val="18"/>
                <w:szCs w:val="18"/>
              </w:rPr>
              <w:t>1</w:t>
            </w:r>
            <w:r>
              <w:rPr>
                <w:rFonts w:hint="eastAsia" w:ascii="宋体" w:hAnsi="宋体" w:cs="宋体"/>
                <w:kern w:val="0"/>
                <w:sz w:val="18"/>
                <w:szCs w:val="18"/>
              </w:rPr>
              <w:t>个，新建丰宁换流站至金山岭变电站</w:t>
            </w:r>
            <w:r>
              <w:rPr>
                <w:rFonts w:ascii="宋体" w:hAnsi="宋体" w:cs="宋体"/>
                <w:kern w:val="0"/>
                <w:sz w:val="18"/>
                <w:szCs w:val="18"/>
              </w:rPr>
              <w:t>1</w:t>
            </w:r>
            <w:r>
              <w:rPr>
                <w:rFonts w:hint="eastAsia" w:ascii="宋体" w:hAnsi="宋体" w:cs="宋体"/>
                <w:kern w:val="0"/>
                <w:sz w:val="18"/>
                <w:szCs w:val="18"/>
              </w:rPr>
              <w:t>回</w:t>
            </w:r>
            <w:r>
              <w:rPr>
                <w:rFonts w:ascii="宋体" w:hAnsi="宋体" w:cs="宋体"/>
                <w:kern w:val="0"/>
                <w:sz w:val="18"/>
                <w:szCs w:val="18"/>
              </w:rPr>
              <w:t>500</w:t>
            </w:r>
            <w:r>
              <w:rPr>
                <w:rFonts w:hint="eastAsia" w:ascii="宋体" w:hAnsi="宋体" w:cs="宋体"/>
                <w:kern w:val="0"/>
                <w:sz w:val="18"/>
                <w:szCs w:val="18"/>
              </w:rPr>
              <w:t>千伏线路</w:t>
            </w:r>
            <w:r>
              <w:rPr>
                <w:rFonts w:ascii="宋体" w:hAnsi="宋体" w:cs="宋体"/>
                <w:kern w:val="0"/>
                <w:sz w:val="18"/>
                <w:szCs w:val="18"/>
              </w:rPr>
              <w:t>117.1</w:t>
            </w:r>
            <w:r>
              <w:rPr>
                <w:rFonts w:hint="eastAsia" w:ascii="宋体" w:hAnsi="宋体" w:cs="宋体"/>
                <w:kern w:val="0"/>
                <w:sz w:val="18"/>
                <w:szCs w:val="18"/>
              </w:rPr>
              <w:t>公里。</w:t>
            </w:r>
          </w:p>
        </w:tc>
        <w:tc>
          <w:tcPr>
            <w:tcW w:w="1005"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9.08</w:t>
            </w:r>
          </w:p>
        </w:tc>
        <w:tc>
          <w:tcPr>
            <w:tcW w:w="735" w:type="dxa"/>
            <w:vAlign w:val="center"/>
          </w:tcPr>
          <w:p>
            <w:pPr>
              <w:widowControl/>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2020</w:t>
            </w:r>
          </w:p>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-2022</w:t>
            </w:r>
          </w:p>
        </w:tc>
        <w:tc>
          <w:tcPr>
            <w:tcW w:w="1230" w:type="dxa"/>
            <w:vAlign w:val="center"/>
          </w:tcPr>
          <w:p>
            <w:pPr>
              <w:widowControl/>
              <w:overflowPunct w:val="0"/>
              <w:autoSpaceDE w:val="0"/>
              <w:autoSpaceDN w:val="0"/>
              <w:spacing w:line="240" w:lineRule="exact"/>
              <w:jc w:val="center"/>
              <w:rPr>
                <w:rFonts w:ascii="宋体" w:cs="宋体"/>
                <w:sz w:val="18"/>
                <w:szCs w:val="18"/>
              </w:rPr>
            </w:pPr>
            <w:r>
              <w:rPr>
                <w:rFonts w:ascii="宋体" w:hAnsi="宋体" w:cs="宋体"/>
                <w:kern w:val="0"/>
                <w:sz w:val="18"/>
                <w:szCs w:val="18"/>
              </w:rPr>
              <w:t>5.5</w:t>
            </w:r>
          </w:p>
        </w:tc>
        <w:tc>
          <w:tcPr>
            <w:tcW w:w="322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kern w:val="0"/>
                <w:sz w:val="18"/>
                <w:szCs w:val="18"/>
              </w:rPr>
              <w:t>完成抽水蓄能电站至丰宁换流站</w:t>
            </w:r>
            <w:r>
              <w:rPr>
                <w:rFonts w:ascii="宋体" w:hAnsi="宋体" w:cs="宋体"/>
                <w:kern w:val="0"/>
                <w:sz w:val="18"/>
                <w:szCs w:val="18"/>
              </w:rPr>
              <w:t>500</w:t>
            </w:r>
            <w:r>
              <w:rPr>
                <w:rFonts w:hint="eastAsia" w:ascii="宋体" w:hAnsi="宋体" w:cs="宋体"/>
                <w:kern w:val="0"/>
                <w:sz w:val="18"/>
                <w:szCs w:val="18"/>
              </w:rPr>
              <w:t>千伏线路工程建设并投产，丰宁换流站至金山岭变电站</w:t>
            </w:r>
            <w:r>
              <w:rPr>
                <w:rFonts w:ascii="宋体" w:hAnsi="宋体" w:cs="宋体"/>
                <w:kern w:val="0"/>
                <w:sz w:val="18"/>
                <w:szCs w:val="18"/>
              </w:rPr>
              <w:t>500</w:t>
            </w:r>
            <w:r>
              <w:rPr>
                <w:rFonts w:hint="eastAsia" w:ascii="宋体" w:hAnsi="宋体" w:cs="宋体"/>
                <w:kern w:val="0"/>
                <w:sz w:val="18"/>
                <w:szCs w:val="18"/>
              </w:rPr>
              <w:t>千伏线路工程完成</w:t>
            </w:r>
            <w:r>
              <w:rPr>
                <w:rFonts w:ascii="宋体" w:hAnsi="宋体" w:cs="宋体"/>
                <w:kern w:val="0"/>
                <w:sz w:val="18"/>
                <w:szCs w:val="18"/>
              </w:rPr>
              <w:t>80%</w:t>
            </w:r>
            <w:r>
              <w:rPr>
                <w:rFonts w:hint="eastAsia" w:ascii="宋体" w:hAnsi="宋体" w:cs="宋体"/>
                <w:kern w:val="0"/>
                <w:sz w:val="18"/>
                <w:szCs w:val="18"/>
              </w:rPr>
              <w:t>。</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543" w:type="dxa"/>
            <w:gridSpan w:val="2"/>
            <w:vAlign w:val="center"/>
          </w:tcPr>
          <w:p>
            <w:pPr>
              <w:widowControl/>
              <w:jc w:val="center"/>
              <w:textAlignment w:val="center"/>
              <w:rPr>
                <w:rFonts w:ascii="宋体" w:cs="宋体"/>
                <w:kern w:val="0"/>
                <w:sz w:val="18"/>
                <w:szCs w:val="18"/>
              </w:rPr>
            </w:pPr>
            <w:r>
              <w:rPr>
                <w:rFonts w:ascii="宋体" w:hAnsi="宋体" w:cs="宋体"/>
                <w:kern w:val="0"/>
                <w:sz w:val="18"/>
                <w:szCs w:val="18"/>
              </w:rPr>
              <w:t>50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建龙</w:t>
            </w:r>
            <w:r>
              <w:rPr>
                <w:rFonts w:ascii="宋体" w:hAnsi="宋体" w:cs="宋体"/>
                <w:sz w:val="18"/>
                <w:szCs w:val="18"/>
              </w:rPr>
              <w:t>35MW</w:t>
            </w:r>
            <w:r>
              <w:rPr>
                <w:rFonts w:hint="eastAsia" w:ascii="宋体" w:hAnsi="宋体" w:cs="宋体"/>
                <w:sz w:val="18"/>
                <w:szCs w:val="18"/>
              </w:rPr>
              <w:t>高压锅炉余热发电项目</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建设</w:t>
            </w:r>
            <w:r>
              <w:rPr>
                <w:rFonts w:ascii="宋体" w:hAnsi="宋体" w:cs="宋体"/>
                <w:sz w:val="18"/>
                <w:szCs w:val="18"/>
              </w:rPr>
              <w:t>1</w:t>
            </w:r>
            <w:r>
              <w:rPr>
                <w:rFonts w:hint="eastAsia" w:ascii="宋体" w:hAnsi="宋体" w:cs="宋体"/>
                <w:sz w:val="18"/>
                <w:szCs w:val="18"/>
              </w:rPr>
              <w:t>×</w:t>
            </w:r>
            <w:r>
              <w:rPr>
                <w:rFonts w:ascii="宋体" w:hAnsi="宋体" w:cs="宋体"/>
                <w:sz w:val="18"/>
                <w:szCs w:val="18"/>
              </w:rPr>
              <w:t>35MW</w:t>
            </w:r>
            <w:r>
              <w:rPr>
                <w:rFonts w:hint="eastAsia" w:ascii="宋体" w:hAnsi="宋体" w:cs="宋体"/>
                <w:sz w:val="18"/>
                <w:szCs w:val="18"/>
              </w:rPr>
              <w:t>超高温超高压一次中间再热凝汽式发电机组，</w:t>
            </w:r>
            <w:r>
              <w:rPr>
                <w:rFonts w:ascii="宋体" w:hAnsi="宋体" w:cs="宋体"/>
                <w:sz w:val="18"/>
                <w:szCs w:val="18"/>
              </w:rPr>
              <w:t>1</w:t>
            </w:r>
            <w:r>
              <w:rPr>
                <w:rFonts w:hint="eastAsia" w:ascii="宋体" w:hAnsi="宋体" w:cs="宋体"/>
                <w:sz w:val="18"/>
                <w:szCs w:val="18"/>
              </w:rPr>
              <w:t>×</w:t>
            </w:r>
            <w:r>
              <w:rPr>
                <w:rFonts w:ascii="宋体" w:hAnsi="宋体" w:cs="宋体"/>
                <w:sz w:val="18"/>
                <w:szCs w:val="18"/>
              </w:rPr>
              <w:t>130t/h</w:t>
            </w:r>
            <w:r>
              <w:rPr>
                <w:rFonts w:hint="eastAsia" w:ascii="宋体" w:hAnsi="宋体" w:cs="宋体"/>
                <w:sz w:val="18"/>
                <w:szCs w:val="18"/>
              </w:rPr>
              <w:t>燃烧煤气超高温超高压燃气锅炉，同步设置脱硫除尘。</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1.9</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1.9</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建成投产。</w:t>
            </w:r>
          </w:p>
        </w:tc>
        <w:tc>
          <w:tcPr>
            <w:tcW w:w="1008" w:type="dxa"/>
            <w:vAlign w:val="center"/>
          </w:tcPr>
          <w:p>
            <w:pPr>
              <w:overflowPunct w:val="0"/>
              <w:autoSpaceDE w:val="0"/>
              <w:autoSpaceDN w:val="0"/>
              <w:spacing w:line="240" w:lineRule="exact"/>
              <w:rPr>
                <w:rFonts w:ascii="宋体" w:cs="宋体"/>
                <w:sz w:val="18"/>
                <w:szCs w:val="18"/>
              </w:rPr>
            </w:pPr>
            <w:r>
              <w:rPr>
                <w:rFonts w:hint="eastAsia" w:ascii="宋体" w:hAnsi="宋体" w:cs="宋体"/>
                <w:spacing w:val="-11"/>
                <w:sz w:val="18"/>
                <w:szCs w:val="18"/>
              </w:rPr>
              <w:t>营子区政府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营子区政府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承德建龙特殊钢有限公司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51</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shd w:val="clear" w:color="auto" w:fill="FFFFFF"/>
              </w:rPr>
              <w:t>平泉鑫德新能源建设工程</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w:t>
            </w:r>
            <w:r>
              <w:rPr>
                <w:rFonts w:ascii="宋体" w:hAnsi="宋体" w:cs="宋体"/>
                <w:sz w:val="18"/>
                <w:szCs w:val="18"/>
              </w:rPr>
              <w:t>230</w:t>
            </w:r>
            <w:r>
              <w:rPr>
                <w:rFonts w:hint="eastAsia" w:ascii="宋体" w:hAnsi="宋体" w:cs="宋体"/>
                <w:sz w:val="18"/>
                <w:szCs w:val="18"/>
              </w:rPr>
              <w:t>亩，新建</w:t>
            </w:r>
            <w:r>
              <w:rPr>
                <w:rFonts w:ascii="宋体" w:hAnsi="宋体" w:cs="宋体"/>
                <w:sz w:val="18"/>
                <w:szCs w:val="18"/>
              </w:rPr>
              <w:t>LNG</w:t>
            </w:r>
            <w:r>
              <w:rPr>
                <w:rFonts w:hint="eastAsia" w:ascii="宋体" w:hAnsi="宋体" w:cs="宋体"/>
                <w:sz w:val="18"/>
                <w:szCs w:val="18"/>
              </w:rPr>
              <w:t>调峰化气合建站</w:t>
            </w:r>
            <w:r>
              <w:rPr>
                <w:rFonts w:ascii="宋体" w:hAnsi="宋体" w:cs="宋体"/>
                <w:sz w:val="18"/>
                <w:szCs w:val="18"/>
              </w:rPr>
              <w:t>1</w:t>
            </w:r>
            <w:r>
              <w:rPr>
                <w:rFonts w:hint="eastAsia" w:ascii="宋体" w:hAnsi="宋体" w:cs="宋体"/>
                <w:sz w:val="18"/>
                <w:szCs w:val="18"/>
              </w:rPr>
              <w:t>座，设置</w:t>
            </w:r>
            <w:r>
              <w:rPr>
                <w:rFonts w:ascii="宋体" w:hAnsi="宋体" w:cs="宋体"/>
                <w:sz w:val="18"/>
                <w:szCs w:val="18"/>
              </w:rPr>
              <w:t>CNG</w:t>
            </w:r>
            <w:r>
              <w:rPr>
                <w:rFonts w:hint="eastAsia" w:ascii="宋体" w:hAnsi="宋体" w:cs="宋体"/>
                <w:sz w:val="18"/>
                <w:szCs w:val="18"/>
              </w:rPr>
              <w:t>减压撬</w:t>
            </w:r>
            <w:r>
              <w:rPr>
                <w:rFonts w:ascii="宋体" w:hAnsi="宋体" w:cs="宋体"/>
                <w:sz w:val="18"/>
                <w:szCs w:val="18"/>
              </w:rPr>
              <w:t>2</w:t>
            </w:r>
            <w:r>
              <w:rPr>
                <w:rFonts w:hint="eastAsia" w:ascii="宋体" w:hAnsi="宋体" w:cs="宋体"/>
                <w:sz w:val="18"/>
                <w:szCs w:val="18"/>
              </w:rPr>
              <w:t>套、槽车装卸平台</w:t>
            </w:r>
            <w:r>
              <w:rPr>
                <w:rFonts w:ascii="宋体" w:hAnsi="宋体" w:cs="宋体"/>
                <w:sz w:val="18"/>
                <w:szCs w:val="18"/>
              </w:rPr>
              <w:t>2</w:t>
            </w:r>
            <w:r>
              <w:rPr>
                <w:rFonts w:hint="eastAsia" w:ascii="宋体" w:hAnsi="宋体" w:cs="宋体"/>
                <w:sz w:val="18"/>
                <w:szCs w:val="18"/>
              </w:rPr>
              <w:t>个；杜瓦瓶充装平台</w:t>
            </w:r>
            <w:r>
              <w:rPr>
                <w:rFonts w:ascii="宋体" w:hAnsi="宋体" w:cs="宋体"/>
                <w:sz w:val="18"/>
                <w:szCs w:val="18"/>
              </w:rPr>
              <w:t>1</w:t>
            </w:r>
            <w:r>
              <w:rPr>
                <w:rFonts w:hint="eastAsia" w:ascii="宋体" w:hAnsi="宋体" w:cs="宋体"/>
                <w:sz w:val="18"/>
                <w:szCs w:val="18"/>
              </w:rPr>
              <w:t>座，</w:t>
            </w:r>
            <w:r>
              <w:rPr>
                <w:rFonts w:ascii="宋体" w:hAnsi="宋体" w:cs="宋体"/>
                <w:sz w:val="18"/>
                <w:szCs w:val="18"/>
              </w:rPr>
              <w:t>LNG/CNG</w:t>
            </w:r>
            <w:r>
              <w:rPr>
                <w:rFonts w:hint="eastAsia" w:ascii="宋体" w:hAnsi="宋体" w:cs="宋体"/>
                <w:sz w:val="18"/>
                <w:szCs w:val="18"/>
              </w:rPr>
              <w:t>汽车加气站</w:t>
            </w:r>
            <w:r>
              <w:rPr>
                <w:rFonts w:ascii="宋体" w:hAnsi="宋体" w:cs="宋体"/>
                <w:sz w:val="18"/>
                <w:szCs w:val="18"/>
              </w:rPr>
              <w:t>1</w:t>
            </w:r>
            <w:r>
              <w:rPr>
                <w:rFonts w:hint="eastAsia" w:ascii="宋体" w:hAnsi="宋体" w:cs="宋体"/>
                <w:sz w:val="18"/>
                <w:szCs w:val="18"/>
              </w:rPr>
              <w:t>座，设置</w:t>
            </w:r>
            <w:r>
              <w:rPr>
                <w:rFonts w:ascii="宋体" w:hAnsi="宋体" w:cs="宋体"/>
                <w:sz w:val="18"/>
                <w:szCs w:val="18"/>
              </w:rPr>
              <w:t>60</w:t>
            </w:r>
            <w:r>
              <w:rPr>
                <w:rFonts w:hint="eastAsia" w:ascii="宋体" w:hAnsi="宋体" w:cs="宋体"/>
                <w:sz w:val="18"/>
                <w:szCs w:val="18"/>
              </w:rPr>
              <w:t>立方米</w:t>
            </w:r>
            <w:r>
              <w:rPr>
                <w:rFonts w:ascii="宋体" w:hAnsi="宋体" w:cs="宋体"/>
                <w:sz w:val="18"/>
                <w:szCs w:val="18"/>
              </w:rPr>
              <w:t>LNG</w:t>
            </w:r>
            <w:r>
              <w:rPr>
                <w:rFonts w:hint="eastAsia" w:ascii="宋体" w:hAnsi="宋体" w:cs="宋体"/>
                <w:sz w:val="18"/>
                <w:szCs w:val="18"/>
              </w:rPr>
              <w:t>储罐</w:t>
            </w:r>
            <w:r>
              <w:rPr>
                <w:rFonts w:ascii="宋体" w:hAnsi="宋体" w:cs="宋体"/>
                <w:sz w:val="18"/>
                <w:szCs w:val="18"/>
              </w:rPr>
              <w:t>2</w:t>
            </w:r>
            <w:r>
              <w:rPr>
                <w:rFonts w:hint="eastAsia" w:ascii="宋体" w:hAnsi="宋体" w:cs="宋体"/>
                <w:sz w:val="18"/>
                <w:szCs w:val="18"/>
              </w:rPr>
              <w:t>台、加气机</w:t>
            </w:r>
            <w:r>
              <w:rPr>
                <w:rFonts w:ascii="宋体" w:hAnsi="宋体" w:cs="宋体"/>
                <w:sz w:val="18"/>
                <w:szCs w:val="18"/>
              </w:rPr>
              <w:t>2</w:t>
            </w:r>
            <w:r>
              <w:rPr>
                <w:rFonts w:hint="eastAsia" w:ascii="宋体" w:hAnsi="宋体" w:cs="宋体"/>
                <w:sz w:val="18"/>
                <w:szCs w:val="18"/>
              </w:rPr>
              <w:t>台、加液机</w:t>
            </w:r>
            <w:r>
              <w:rPr>
                <w:rFonts w:ascii="宋体" w:hAnsi="宋体" w:cs="宋体"/>
                <w:sz w:val="18"/>
                <w:szCs w:val="18"/>
              </w:rPr>
              <w:t>4</w:t>
            </w:r>
            <w:r>
              <w:rPr>
                <w:rFonts w:hint="eastAsia" w:ascii="宋体" w:hAnsi="宋体" w:cs="宋体"/>
                <w:sz w:val="18"/>
                <w:szCs w:val="18"/>
              </w:rPr>
              <w:t>台；办公、宿舍及附属用房；气瓶检测中心</w:t>
            </w:r>
            <w:r>
              <w:rPr>
                <w:rFonts w:ascii="宋体" w:hAnsi="宋体" w:cs="宋体"/>
                <w:sz w:val="18"/>
                <w:szCs w:val="18"/>
              </w:rPr>
              <w:t>1</w:t>
            </w:r>
            <w:r>
              <w:rPr>
                <w:rFonts w:hint="eastAsia" w:ascii="宋体" w:hAnsi="宋体" w:cs="宋体"/>
                <w:sz w:val="18"/>
                <w:szCs w:val="18"/>
              </w:rPr>
              <w:t>座；铺设天然气中压管网</w:t>
            </w:r>
            <w:r>
              <w:rPr>
                <w:rFonts w:ascii="宋体" w:hAnsi="宋体" w:cs="宋体"/>
                <w:sz w:val="18"/>
                <w:szCs w:val="18"/>
              </w:rPr>
              <w:t>50.00</w:t>
            </w:r>
            <w:r>
              <w:rPr>
                <w:rFonts w:hint="eastAsia" w:ascii="宋体" w:hAnsi="宋体" w:cs="宋体"/>
                <w:sz w:val="18"/>
                <w:szCs w:val="18"/>
              </w:rPr>
              <w:t>公里；建设热源厂，铺设供热管网</w:t>
            </w:r>
            <w:r>
              <w:rPr>
                <w:rFonts w:ascii="宋体" w:hAnsi="宋体" w:cs="宋体"/>
                <w:sz w:val="18"/>
                <w:szCs w:val="18"/>
              </w:rPr>
              <w:t>20.00</w:t>
            </w:r>
            <w:r>
              <w:rPr>
                <w:rFonts w:hint="eastAsia" w:ascii="宋体" w:hAnsi="宋体" w:cs="宋体"/>
                <w:sz w:val="18"/>
                <w:szCs w:val="18"/>
              </w:rPr>
              <w:t>公里；新建办公服务用房</w:t>
            </w:r>
            <w:r>
              <w:rPr>
                <w:rFonts w:ascii="宋体" w:hAnsi="宋体" w:cs="宋体"/>
                <w:sz w:val="18"/>
                <w:szCs w:val="18"/>
              </w:rPr>
              <w:t>13000</w:t>
            </w:r>
            <w:r>
              <w:rPr>
                <w:rFonts w:hint="eastAsia" w:ascii="宋体" w:hAnsi="宋体" w:cs="宋体"/>
                <w:sz w:val="18"/>
                <w:szCs w:val="18"/>
              </w:rPr>
              <w:t>平方米；天然气门站</w:t>
            </w:r>
            <w:r>
              <w:rPr>
                <w:rFonts w:ascii="宋体" w:hAnsi="宋体" w:cs="宋体"/>
                <w:sz w:val="18"/>
                <w:szCs w:val="18"/>
              </w:rPr>
              <w:t>1</w:t>
            </w:r>
            <w:r>
              <w:rPr>
                <w:rFonts w:hint="eastAsia" w:ascii="宋体" w:hAnsi="宋体" w:cs="宋体"/>
                <w:sz w:val="18"/>
                <w:szCs w:val="18"/>
              </w:rPr>
              <w:t>座，采购</w:t>
            </w:r>
            <w:r>
              <w:rPr>
                <w:rFonts w:ascii="宋体" w:hAnsi="宋体" w:cs="宋体"/>
                <w:sz w:val="18"/>
                <w:szCs w:val="18"/>
              </w:rPr>
              <w:t>LNG</w:t>
            </w:r>
            <w:r>
              <w:rPr>
                <w:rFonts w:hint="eastAsia" w:ascii="宋体" w:hAnsi="宋体" w:cs="宋体"/>
                <w:sz w:val="18"/>
                <w:szCs w:val="18"/>
              </w:rPr>
              <w:t>槽车</w:t>
            </w:r>
            <w:r>
              <w:rPr>
                <w:rFonts w:ascii="宋体" w:hAnsi="宋体" w:cs="宋体"/>
                <w:sz w:val="18"/>
                <w:szCs w:val="18"/>
              </w:rPr>
              <w:t>50</w:t>
            </w:r>
            <w:r>
              <w:rPr>
                <w:rFonts w:hint="eastAsia" w:ascii="宋体" w:hAnsi="宋体" w:cs="宋体"/>
                <w:sz w:val="18"/>
                <w:szCs w:val="18"/>
              </w:rPr>
              <w:t>辆；铺设天然气中压管网</w:t>
            </w:r>
            <w:r>
              <w:rPr>
                <w:rFonts w:ascii="宋体" w:hAnsi="宋体" w:cs="宋体"/>
                <w:sz w:val="18"/>
                <w:szCs w:val="18"/>
              </w:rPr>
              <w:t>30.00</w:t>
            </w:r>
            <w:r>
              <w:rPr>
                <w:rFonts w:hint="eastAsia" w:ascii="宋体" w:hAnsi="宋体" w:cs="宋体"/>
                <w:sz w:val="18"/>
                <w:szCs w:val="18"/>
              </w:rPr>
              <w:t>公里。</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w:t>
            </w:r>
            <w:r>
              <w:rPr>
                <w:rFonts w:ascii="宋体" w:hAnsi="宋体" w:cs="宋体"/>
                <w:sz w:val="18"/>
                <w:szCs w:val="18"/>
              </w:rPr>
              <w:t>LNG</w:t>
            </w:r>
            <w:r>
              <w:rPr>
                <w:rFonts w:hint="eastAsia" w:ascii="宋体" w:hAnsi="宋体" w:cs="宋体"/>
                <w:sz w:val="18"/>
                <w:szCs w:val="18"/>
              </w:rPr>
              <w:t>调峰化气合建站建设。</w:t>
            </w:r>
          </w:p>
        </w:tc>
        <w:tc>
          <w:tcPr>
            <w:tcW w:w="1008" w:type="dxa"/>
            <w:vAlign w:val="center"/>
          </w:tcPr>
          <w:p>
            <w:pPr>
              <w:overflowPunct w:val="0"/>
              <w:autoSpaceDE w:val="0"/>
              <w:autoSpaceDN w:val="0"/>
              <w:spacing w:line="240" w:lineRule="exact"/>
              <w:rPr>
                <w:rFonts w:ascii="宋体" w:cs="宋体"/>
                <w:sz w:val="18"/>
                <w:szCs w:val="18"/>
              </w:rPr>
            </w:pPr>
            <w:r>
              <w:rPr>
                <w:rFonts w:hint="eastAsia" w:ascii="宋体" w:hAnsi="宋体" w:cs="宋体"/>
                <w:spacing w:val="-11"/>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平泉市众盛燃气销售有限公司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543" w:type="dxa"/>
            <w:gridSpan w:val="2"/>
            <w:vAlign w:val="center"/>
          </w:tcPr>
          <w:p>
            <w:pPr>
              <w:widowControl/>
              <w:jc w:val="center"/>
              <w:textAlignment w:val="center"/>
              <w:rPr>
                <w:rFonts w:ascii="宋体" w:cs="宋体"/>
                <w:sz w:val="18"/>
                <w:szCs w:val="18"/>
              </w:rPr>
            </w:pPr>
            <w:r>
              <w:rPr>
                <w:rFonts w:ascii="宋体" w:hAnsi="宋体" w:cs="宋体"/>
                <w:kern w:val="0"/>
                <w:sz w:val="18"/>
                <w:szCs w:val="18"/>
              </w:rPr>
              <w:t>52</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绿色食品及生物医药产业培育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蓝莓盛世农科观光园建设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在围场县哈里哈乡建设</w:t>
            </w:r>
            <w:r>
              <w:rPr>
                <w:rFonts w:ascii="宋体" w:hAnsi="宋体" w:cs="宋体"/>
                <w:sz w:val="18"/>
                <w:szCs w:val="18"/>
              </w:rPr>
              <w:t>3000</w:t>
            </w:r>
            <w:r>
              <w:rPr>
                <w:rFonts w:hint="eastAsia" w:ascii="宋体" w:hAnsi="宋体" w:cs="宋体"/>
                <w:sz w:val="18"/>
                <w:szCs w:val="18"/>
              </w:rPr>
              <w:t>亩蓝莓盛世农科观光园，形成集蓝莓蓝靛果种苗繁育、采摘、观光、储藏、推广研发及深加工等于一体的示范基地。</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286</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-2025</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完成蓝莓盛世文旅农科观光园一期建设。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市商务局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围场县政府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蓝莓盛世农业科技承德有限公司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470"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53</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冀北（承德）中药材物流基地建设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改造中药材仓库</w:t>
            </w:r>
            <w:r>
              <w:rPr>
                <w:rFonts w:ascii="宋体" w:hAnsi="宋体" w:cs="宋体"/>
                <w:sz w:val="18"/>
                <w:szCs w:val="18"/>
              </w:rPr>
              <w:t>29909</w:t>
            </w:r>
            <w:r>
              <w:rPr>
                <w:rFonts w:hint="eastAsia" w:ascii="宋体" w:hAnsi="宋体" w:cs="宋体"/>
                <w:sz w:val="18"/>
                <w:szCs w:val="18"/>
              </w:rPr>
              <w:t>平方米，加工车间</w:t>
            </w:r>
            <w:r>
              <w:rPr>
                <w:rFonts w:ascii="宋体" w:hAnsi="宋体" w:cs="宋体"/>
                <w:sz w:val="18"/>
                <w:szCs w:val="18"/>
              </w:rPr>
              <w:t>16372</w:t>
            </w:r>
            <w:r>
              <w:rPr>
                <w:rFonts w:hint="eastAsia" w:ascii="宋体" w:hAnsi="宋体" w:cs="宋体"/>
                <w:sz w:val="18"/>
                <w:szCs w:val="18"/>
              </w:rPr>
              <w:t>平方米，维修车间</w:t>
            </w:r>
            <w:r>
              <w:rPr>
                <w:rFonts w:ascii="宋体" w:hAnsi="宋体" w:cs="宋体"/>
                <w:sz w:val="18"/>
                <w:szCs w:val="18"/>
              </w:rPr>
              <w:t>1245</w:t>
            </w:r>
            <w:r>
              <w:rPr>
                <w:rFonts w:hint="eastAsia" w:ascii="宋体" w:hAnsi="宋体" w:cs="宋体"/>
                <w:sz w:val="18"/>
                <w:szCs w:val="18"/>
              </w:rPr>
              <w:t>平方米，质检和办公生活设施</w:t>
            </w:r>
            <w:r>
              <w:rPr>
                <w:rFonts w:ascii="宋体" w:hAnsi="宋体" w:cs="宋体"/>
                <w:sz w:val="18"/>
                <w:szCs w:val="18"/>
              </w:rPr>
              <w:t>2416</w:t>
            </w:r>
            <w:r>
              <w:rPr>
                <w:rFonts w:hint="eastAsia" w:ascii="宋体" w:hAnsi="宋体" w:cs="宋体"/>
                <w:sz w:val="18"/>
                <w:szCs w:val="18"/>
              </w:rPr>
              <w:t>平方米；新增部分公用设备、关键仓储设施和信息化设施，以满足项目产品的储存、质检、包装和配送要求，每年承担冀北地区中药材公共仓储需求量约</w:t>
            </w:r>
            <w:r>
              <w:rPr>
                <w:rFonts w:ascii="宋体" w:hAnsi="宋体" w:cs="宋体"/>
                <w:sz w:val="18"/>
                <w:szCs w:val="18"/>
              </w:rPr>
              <w:t>3.47</w:t>
            </w:r>
            <w:r>
              <w:rPr>
                <w:rFonts w:hint="eastAsia" w:ascii="宋体" w:hAnsi="宋体" w:cs="宋体"/>
                <w:sz w:val="18"/>
                <w:szCs w:val="18"/>
              </w:rPr>
              <w:t>万吨。</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完成种植药材基地</w:t>
            </w:r>
            <w:r>
              <w:rPr>
                <w:rFonts w:ascii="宋体" w:hAnsi="宋体" w:cs="宋体"/>
                <w:sz w:val="18"/>
                <w:szCs w:val="18"/>
              </w:rPr>
              <w:t>1.4</w:t>
            </w:r>
            <w:r>
              <w:rPr>
                <w:rFonts w:hint="eastAsia" w:ascii="宋体" w:hAnsi="宋体" w:cs="宋体"/>
                <w:sz w:val="18"/>
                <w:szCs w:val="18"/>
              </w:rPr>
              <w:t>万亩，仓储加工车间</w:t>
            </w:r>
            <w:r>
              <w:rPr>
                <w:rFonts w:ascii="宋体" w:hAnsi="宋体" w:cs="宋体"/>
                <w:sz w:val="18"/>
                <w:szCs w:val="18"/>
              </w:rPr>
              <w:t>3</w:t>
            </w:r>
            <w:r>
              <w:rPr>
                <w:rFonts w:hint="eastAsia" w:ascii="宋体" w:hAnsi="宋体" w:cs="宋体"/>
                <w:sz w:val="18"/>
                <w:szCs w:val="18"/>
              </w:rPr>
              <w:t>万平方米，设备</w:t>
            </w:r>
            <w:r>
              <w:rPr>
                <w:rFonts w:ascii="宋体" w:hAnsi="宋体" w:cs="宋体"/>
                <w:sz w:val="18"/>
                <w:szCs w:val="18"/>
              </w:rPr>
              <w:t>80</w:t>
            </w:r>
            <w:r>
              <w:rPr>
                <w:rFonts w:hint="eastAsia" w:ascii="宋体" w:hAnsi="宋体" w:cs="宋体"/>
                <w:sz w:val="18"/>
                <w:szCs w:val="18"/>
              </w:rPr>
              <w:t>台套。</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市商务局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河北康迪仓储有限公司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785"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54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康翔医疗器械制造</w:t>
            </w:r>
          </w:p>
        </w:tc>
        <w:tc>
          <w:tcPr>
            <w:tcW w:w="3525"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占地</w:t>
            </w:r>
            <w:r>
              <w:rPr>
                <w:rFonts w:ascii="宋体" w:hAnsi="宋体" w:cs="宋体"/>
                <w:sz w:val="18"/>
                <w:szCs w:val="18"/>
              </w:rPr>
              <w:t>37</w:t>
            </w:r>
            <w:r>
              <w:rPr>
                <w:rFonts w:hint="eastAsia" w:ascii="宋体" w:hAnsi="宋体" w:cs="宋体"/>
                <w:sz w:val="18"/>
                <w:szCs w:val="18"/>
              </w:rPr>
              <w:t>亩，新建厂房、库房、体检中心、宿舍楼等</w:t>
            </w:r>
            <w:r>
              <w:rPr>
                <w:rFonts w:ascii="宋体" w:hAnsi="宋体" w:cs="宋体"/>
                <w:sz w:val="18"/>
                <w:szCs w:val="18"/>
              </w:rPr>
              <w:t>2.5</w:t>
            </w:r>
            <w:r>
              <w:rPr>
                <w:rFonts w:hint="eastAsia" w:ascii="宋体" w:hAnsi="宋体" w:cs="宋体"/>
                <w:sz w:val="18"/>
                <w:szCs w:val="18"/>
              </w:rPr>
              <w:t>万平方米；新上消化内镜生产线</w:t>
            </w:r>
            <w:r>
              <w:rPr>
                <w:rFonts w:ascii="宋体" w:hAnsi="宋体" w:cs="宋体"/>
                <w:sz w:val="18"/>
                <w:szCs w:val="18"/>
              </w:rPr>
              <w:t>1</w:t>
            </w:r>
            <w:r>
              <w:rPr>
                <w:rFonts w:hint="eastAsia" w:ascii="宋体" w:hAnsi="宋体" w:cs="宋体"/>
                <w:sz w:val="18"/>
                <w:szCs w:val="18"/>
              </w:rPr>
              <w:t>条，口罩、防护服生产线</w:t>
            </w:r>
            <w:r>
              <w:rPr>
                <w:rFonts w:ascii="宋体" w:hAnsi="宋体" w:cs="宋体"/>
                <w:sz w:val="18"/>
                <w:szCs w:val="18"/>
              </w:rPr>
              <w:t>1</w:t>
            </w:r>
            <w:r>
              <w:rPr>
                <w:rFonts w:hint="eastAsia" w:ascii="宋体" w:hAnsi="宋体" w:cs="宋体"/>
                <w:sz w:val="18"/>
                <w:szCs w:val="18"/>
              </w:rPr>
              <w:t>条，薄荷含片生产线</w:t>
            </w:r>
            <w:r>
              <w:rPr>
                <w:rFonts w:ascii="宋体" w:hAnsi="宋体" w:cs="宋体"/>
                <w:sz w:val="18"/>
                <w:szCs w:val="18"/>
              </w:rPr>
              <w:t>1</w:t>
            </w:r>
            <w:r>
              <w:rPr>
                <w:rFonts w:hint="eastAsia" w:ascii="宋体" w:hAnsi="宋体" w:cs="宋体"/>
                <w:sz w:val="18"/>
                <w:szCs w:val="18"/>
              </w:rPr>
              <w:t>条，年产消化内镜产品</w:t>
            </w:r>
            <w:r>
              <w:rPr>
                <w:rFonts w:ascii="宋体" w:hAnsi="宋体" w:cs="宋体"/>
                <w:sz w:val="18"/>
                <w:szCs w:val="18"/>
              </w:rPr>
              <w:t>600</w:t>
            </w:r>
            <w:r>
              <w:rPr>
                <w:rFonts w:hint="eastAsia" w:ascii="宋体" w:hAnsi="宋体" w:cs="宋体"/>
                <w:sz w:val="18"/>
                <w:szCs w:val="18"/>
              </w:rPr>
              <w:t>万套、口罩</w:t>
            </w:r>
            <w:r>
              <w:rPr>
                <w:rFonts w:ascii="宋体" w:hAnsi="宋体" w:cs="宋体"/>
                <w:sz w:val="18"/>
                <w:szCs w:val="18"/>
              </w:rPr>
              <w:t>2000</w:t>
            </w:r>
            <w:r>
              <w:rPr>
                <w:rFonts w:hint="eastAsia" w:ascii="宋体" w:hAnsi="宋体" w:cs="宋体"/>
                <w:sz w:val="18"/>
                <w:szCs w:val="18"/>
              </w:rPr>
              <w:t>万个、防护服</w:t>
            </w:r>
            <w:r>
              <w:rPr>
                <w:rFonts w:ascii="宋体" w:hAnsi="宋体" w:cs="宋体"/>
                <w:sz w:val="18"/>
                <w:szCs w:val="18"/>
              </w:rPr>
              <w:t>100</w:t>
            </w:r>
            <w:r>
              <w:rPr>
                <w:rFonts w:hint="eastAsia" w:ascii="宋体" w:hAnsi="宋体" w:cs="宋体"/>
                <w:sz w:val="18"/>
                <w:szCs w:val="18"/>
              </w:rPr>
              <w:t>万套、薄荷含片</w:t>
            </w:r>
            <w:r>
              <w:rPr>
                <w:rFonts w:ascii="宋体" w:hAnsi="宋体" w:cs="宋体"/>
                <w:sz w:val="18"/>
                <w:szCs w:val="18"/>
              </w:rPr>
              <w:t>800</w:t>
            </w:r>
            <w:r>
              <w:rPr>
                <w:rFonts w:hint="eastAsia" w:ascii="宋体" w:hAnsi="宋体" w:cs="宋体"/>
                <w:sz w:val="18"/>
                <w:szCs w:val="18"/>
              </w:rPr>
              <w:t>万盒。</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shd w:val="clear" w:color="auto" w:fill="FFFFFF"/>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0.3</w:t>
            </w:r>
          </w:p>
        </w:tc>
        <w:tc>
          <w:tcPr>
            <w:tcW w:w="3222"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完成体检中心、厂房、库房建设。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pacing w:val="-11"/>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康翔医疗器械制造有限公司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395"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55</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金稻田食用菌深加工</w:t>
            </w:r>
          </w:p>
        </w:tc>
        <w:tc>
          <w:tcPr>
            <w:tcW w:w="3525"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新建生产车间、培养房、出菇房、包装车间、预处理车间、冷藏库、配件库、原料储存库、附属生产、生活用房等，建筑面积</w:t>
            </w:r>
            <w:r>
              <w:rPr>
                <w:rFonts w:ascii="宋体" w:hAnsi="宋体" w:cs="宋体"/>
                <w:sz w:val="18"/>
                <w:szCs w:val="18"/>
              </w:rPr>
              <w:t>13.48</w:t>
            </w:r>
            <w:r>
              <w:rPr>
                <w:rFonts w:hint="eastAsia" w:ascii="宋体" w:hAnsi="宋体" w:cs="宋体"/>
                <w:sz w:val="18"/>
                <w:szCs w:val="18"/>
              </w:rPr>
              <w:t>万平方米，同时进行厂区内道路、绿化、水电等附属设施建设。建成后年产杏鲍菇</w:t>
            </w:r>
            <w:r>
              <w:rPr>
                <w:rFonts w:ascii="宋体" w:hAnsi="宋体" w:cs="宋体"/>
                <w:sz w:val="18"/>
                <w:szCs w:val="18"/>
              </w:rPr>
              <w:t>3.36</w:t>
            </w:r>
            <w:r>
              <w:rPr>
                <w:rFonts w:hint="eastAsia" w:ascii="宋体" w:hAnsi="宋体" w:cs="宋体"/>
                <w:sz w:val="18"/>
                <w:szCs w:val="18"/>
              </w:rPr>
              <w:t>万吨、蘑菇酱</w:t>
            </w:r>
            <w:r>
              <w:rPr>
                <w:rFonts w:ascii="宋体" w:hAnsi="宋体" w:cs="宋体"/>
                <w:sz w:val="18"/>
                <w:szCs w:val="18"/>
              </w:rPr>
              <w:t>2</w:t>
            </w:r>
            <w:r>
              <w:rPr>
                <w:rFonts w:hint="eastAsia" w:ascii="宋体" w:hAnsi="宋体" w:cs="宋体"/>
                <w:sz w:val="18"/>
                <w:szCs w:val="18"/>
              </w:rPr>
              <w:t>万吨、炭基复混肥</w:t>
            </w:r>
            <w:r>
              <w:rPr>
                <w:rFonts w:ascii="宋体" w:hAnsi="宋体" w:cs="宋体"/>
                <w:sz w:val="18"/>
                <w:szCs w:val="18"/>
              </w:rPr>
              <w:t>10</w:t>
            </w:r>
            <w:r>
              <w:rPr>
                <w:rFonts w:hint="eastAsia" w:ascii="宋体" w:hAnsi="宋体" w:cs="宋体"/>
                <w:sz w:val="18"/>
                <w:szCs w:val="18"/>
              </w:rPr>
              <w:t>万吨。</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shd w:val="clear" w:color="auto" w:fill="FFFFFF"/>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w:t>
            </w:r>
          </w:p>
        </w:tc>
        <w:tc>
          <w:tcPr>
            <w:tcW w:w="3222"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完成建设并试生产。</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承德金稻田生物科技有限公司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629" w:hRule="atLeast"/>
          <w:jc w:val="center"/>
        </w:trPr>
        <w:tc>
          <w:tcPr>
            <w:tcW w:w="15570" w:type="dxa"/>
            <w:gridSpan w:val="11"/>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三、乡村振兴推进行动</w:t>
            </w:r>
            <w:r>
              <w:rPr>
                <w:rFonts w:ascii="宋体" w:hAnsi="宋体" w:cs="宋体"/>
                <w:sz w:val="18"/>
                <w:szCs w:val="18"/>
              </w:rPr>
              <w:t xml:space="preserve">    </w:t>
            </w:r>
            <w:r>
              <w:rPr>
                <w:rFonts w:hint="eastAsia" w:ascii="宋体" w:hAnsi="宋体" w:cs="宋体"/>
                <w:sz w:val="18"/>
                <w:szCs w:val="18"/>
              </w:rPr>
              <w:t>共</w:t>
            </w:r>
            <w:r>
              <w:rPr>
                <w:rFonts w:ascii="宋体" w:hAnsi="宋体" w:cs="宋体"/>
                <w:sz w:val="18"/>
                <w:szCs w:val="18"/>
              </w:rPr>
              <w:t>15</w:t>
            </w:r>
            <w:r>
              <w:rPr>
                <w:rFonts w:hint="eastAsia" w:ascii="宋体" w:hAnsi="宋体" w:cs="宋体"/>
                <w:sz w:val="18"/>
                <w:szCs w:val="18"/>
              </w:rPr>
              <w:t>项，总投资</w:t>
            </w:r>
            <w:r>
              <w:rPr>
                <w:rFonts w:ascii="宋体" w:hAnsi="宋体" w:cs="宋体"/>
                <w:sz w:val="18"/>
                <w:szCs w:val="18"/>
              </w:rPr>
              <w:t>58.22</w:t>
            </w:r>
            <w:r>
              <w:rPr>
                <w:rFonts w:hint="eastAsia" w:ascii="宋体" w:hAnsi="宋体" w:cs="宋体"/>
                <w:sz w:val="18"/>
                <w:szCs w:val="18"/>
              </w:rPr>
              <w:t>亿元，</w:t>
            </w:r>
            <w:r>
              <w:rPr>
                <w:rFonts w:ascii="宋体" w:hAnsi="宋体" w:cs="宋体"/>
                <w:sz w:val="18"/>
                <w:szCs w:val="18"/>
              </w:rPr>
              <w:t>2021</w:t>
            </w:r>
            <w:r>
              <w:rPr>
                <w:rFonts w:hint="eastAsia" w:ascii="宋体" w:hAnsi="宋体" w:cs="宋体"/>
                <w:sz w:val="18"/>
                <w:szCs w:val="18"/>
              </w:rPr>
              <w:t>年计划投资</w:t>
            </w:r>
            <w:r>
              <w:rPr>
                <w:rFonts w:ascii="宋体" w:hAnsi="宋体" w:cs="宋体"/>
                <w:sz w:val="18"/>
                <w:szCs w:val="18"/>
              </w:rPr>
              <w:t>19.23</w:t>
            </w:r>
            <w:r>
              <w:rPr>
                <w:rFonts w:hint="eastAsia" w:ascii="宋体" w:hAnsi="宋体" w:cs="宋体"/>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220"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56</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现代农业产业培育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平泉国家级现代农业产业园建设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建设完善平泉重点食用菌园区道路、标志标示等基础设施，改造食用菌实验室，提升品牌培育能力，完成冷链物流仓储、食用菌调味品加工等项目建设。</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11.28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4</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完成重点食用菌园区道路、标志标示等基础设施建设；完成冷链物流仓储项目建设；完成食用菌调味品加工等项目建设。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105"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57</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隆化瑞兴现代农业产业园建设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在隆化县茅荆坝乡，建设有机果蔬生态棚室</w:t>
            </w:r>
            <w:r>
              <w:rPr>
                <w:rFonts w:ascii="宋体" w:hAnsi="宋体" w:cs="宋体"/>
                <w:sz w:val="18"/>
                <w:szCs w:val="18"/>
              </w:rPr>
              <w:t>3</w:t>
            </w:r>
            <w:r>
              <w:rPr>
                <w:rFonts w:hint="eastAsia" w:ascii="宋体" w:hAnsi="宋体" w:cs="宋体"/>
                <w:sz w:val="18"/>
                <w:szCs w:val="18"/>
              </w:rPr>
              <w:t>个，新建农产品加工厂</w:t>
            </w:r>
            <w:r>
              <w:rPr>
                <w:rFonts w:ascii="宋体" w:hAnsi="宋体" w:cs="宋体"/>
                <w:sz w:val="18"/>
                <w:szCs w:val="18"/>
              </w:rPr>
              <w:t>1</w:t>
            </w:r>
            <w:r>
              <w:rPr>
                <w:rFonts w:hint="eastAsia" w:ascii="宋体" w:hAnsi="宋体" w:cs="宋体"/>
                <w:sz w:val="18"/>
                <w:szCs w:val="18"/>
              </w:rPr>
              <w:t>个，在新局子村建设田园综合体基地</w:t>
            </w:r>
            <w:r>
              <w:rPr>
                <w:rFonts w:ascii="宋体" w:hAnsi="宋体" w:cs="宋体"/>
                <w:sz w:val="18"/>
                <w:szCs w:val="18"/>
              </w:rPr>
              <w:t>1</w:t>
            </w:r>
            <w:r>
              <w:rPr>
                <w:rFonts w:hint="eastAsia" w:ascii="宋体" w:hAnsi="宋体" w:cs="宋体"/>
                <w:sz w:val="18"/>
                <w:szCs w:val="18"/>
              </w:rPr>
              <w:t>处。</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0.68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0.68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完成有机果蔬生态棚室</w:t>
            </w:r>
            <w:r>
              <w:rPr>
                <w:rFonts w:ascii="宋体" w:hAnsi="宋体" w:cs="宋体"/>
                <w:sz w:val="18"/>
                <w:szCs w:val="18"/>
              </w:rPr>
              <w:t>3</w:t>
            </w:r>
            <w:r>
              <w:rPr>
                <w:rFonts w:hint="eastAsia" w:ascii="宋体" w:hAnsi="宋体" w:cs="宋体"/>
                <w:sz w:val="18"/>
                <w:szCs w:val="18"/>
              </w:rPr>
              <w:t>个建设，并投入使用。</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隆化瑞兴农业科技有限公司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300"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58</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sz w:val="18"/>
                <w:szCs w:val="18"/>
              </w:rPr>
              <w:t>环首都现代农业科技示范带建设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kern w:val="0"/>
                <w:sz w:val="18"/>
                <w:szCs w:val="18"/>
              </w:rPr>
              <w:t>依托山楂产业技术研究院、山楂联盟等协同创新平台载体，实施京津冀科技合作项目</w:t>
            </w:r>
            <w:r>
              <w:rPr>
                <w:rFonts w:ascii="宋体" w:hAnsi="宋体" w:cs="宋体"/>
                <w:kern w:val="0"/>
                <w:sz w:val="18"/>
                <w:szCs w:val="18"/>
              </w:rPr>
              <w:t>2</w:t>
            </w:r>
            <w:r>
              <w:rPr>
                <w:rFonts w:hint="eastAsia" w:ascii="宋体" w:hAnsi="宋体" w:cs="宋体"/>
                <w:kern w:val="0"/>
                <w:sz w:val="18"/>
                <w:szCs w:val="18"/>
              </w:rPr>
              <w:t>项，培育林果特色产业集群。</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kern w:val="0"/>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兴隆县政府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兴隆县发改局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49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59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围场哈里哈乡水木田园综合体建设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在围场县哈里哈乡建设以色列温室、生态温室大棚、酒店、游客接待中心、生态停车场、科研站、红酒庄园、加工车间、微耕体验、科技种植等，打造一二三产业融合生态小镇。</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完成土地收储，并开工建设。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市旅游和文化广电局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围场县政府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承德奥沐农业发展有限公司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280"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60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中美友谊农场建设</w:t>
            </w:r>
          </w:p>
        </w:tc>
        <w:tc>
          <w:tcPr>
            <w:tcW w:w="3525" w:type="dxa"/>
            <w:vAlign w:val="center"/>
          </w:tcPr>
          <w:p>
            <w:pPr>
              <w:overflowPunct w:val="0"/>
              <w:autoSpaceDE w:val="0"/>
              <w:autoSpaceDN w:val="0"/>
              <w:spacing w:line="240" w:lineRule="exact"/>
              <w:rPr>
                <w:rFonts w:ascii="宋体" w:cs="宋体"/>
                <w:kern w:val="0"/>
                <w:sz w:val="18"/>
                <w:szCs w:val="18"/>
              </w:rPr>
            </w:pPr>
            <w:r>
              <w:rPr>
                <w:rFonts w:hint="eastAsia" w:ascii="宋体" w:hAnsi="宋体" w:cs="宋体"/>
                <w:sz w:val="18"/>
                <w:szCs w:val="18"/>
              </w:rPr>
              <w:t>在滦平县虎什哈镇建设中美友谊博物馆（金伯利家）、国际交流展览中心、艾奥瓦州民宿、运营管理中心、农具维修站及附属设施。</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0.5</w:t>
            </w:r>
          </w:p>
        </w:tc>
        <w:tc>
          <w:tcPr>
            <w:tcW w:w="3222" w:type="dxa"/>
            <w:vAlign w:val="center"/>
          </w:tcPr>
          <w:p>
            <w:pPr>
              <w:overflowPunct w:val="0"/>
              <w:autoSpaceDE w:val="0"/>
              <w:autoSpaceDN w:val="0"/>
              <w:spacing w:line="240" w:lineRule="exact"/>
              <w:rPr>
                <w:rFonts w:ascii="宋体" w:cs="宋体"/>
                <w:kern w:val="0"/>
                <w:sz w:val="18"/>
                <w:szCs w:val="18"/>
              </w:rPr>
            </w:pPr>
            <w:r>
              <w:rPr>
                <w:rFonts w:hint="eastAsia" w:ascii="宋体" w:hAnsi="宋体" w:cs="宋体"/>
                <w:sz w:val="18"/>
                <w:szCs w:val="18"/>
              </w:rPr>
              <w:t>完成主体工程。</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滦平县丰滦农业科技有限公司投资建设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705"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61</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高标准农田建设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主要建设高标准农田</w:t>
            </w:r>
            <w:r>
              <w:rPr>
                <w:rFonts w:ascii="宋体" w:hAnsi="宋体" w:cs="宋体"/>
                <w:sz w:val="18"/>
                <w:szCs w:val="18"/>
              </w:rPr>
              <w:t>20</w:t>
            </w:r>
            <w:r>
              <w:rPr>
                <w:rFonts w:hint="eastAsia" w:ascii="宋体" w:hAnsi="宋体" w:cs="宋体"/>
                <w:sz w:val="18"/>
                <w:szCs w:val="18"/>
              </w:rPr>
              <w:t>万亩，采取土地平整、土壤改良、灌溉排水、节水措施、田间机耕道等措施，着力提高农业综合生产能力，确保国家粮食安全和主要农产品有效供给，提高耕地生产效率和水资源利用效率，实现农业可持续发展。</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完成高标准农田</w:t>
            </w:r>
            <w:r>
              <w:rPr>
                <w:rFonts w:ascii="宋体" w:hAnsi="宋体" w:cs="宋体"/>
                <w:sz w:val="18"/>
                <w:szCs w:val="18"/>
              </w:rPr>
              <w:t>20</w:t>
            </w:r>
            <w:r>
              <w:rPr>
                <w:rFonts w:hint="eastAsia" w:ascii="宋体" w:hAnsi="宋体" w:cs="宋体"/>
                <w:sz w:val="18"/>
                <w:szCs w:val="18"/>
              </w:rPr>
              <w:t>万亩。</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145"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62</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美丽宜居乡村建设提升</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农村无害化卫生厕所改造</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改造各类无害化卫生厕所</w:t>
            </w:r>
            <w:r>
              <w:rPr>
                <w:rFonts w:ascii="宋体" w:hAnsi="宋体" w:cs="宋体"/>
                <w:sz w:val="18"/>
                <w:szCs w:val="18"/>
              </w:rPr>
              <w:t>3.5</w:t>
            </w:r>
            <w:r>
              <w:rPr>
                <w:rFonts w:hint="eastAsia" w:ascii="宋体" w:hAnsi="宋体" w:cs="宋体"/>
                <w:sz w:val="18"/>
                <w:szCs w:val="18"/>
              </w:rPr>
              <w:t>万座以上。</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完成改造各类无害化卫生厕所</w:t>
            </w:r>
            <w:r>
              <w:rPr>
                <w:rFonts w:ascii="宋体" w:hAnsi="宋体" w:cs="宋体"/>
                <w:sz w:val="18"/>
                <w:szCs w:val="18"/>
              </w:rPr>
              <w:t>3.5</w:t>
            </w:r>
            <w:r>
              <w:rPr>
                <w:rFonts w:hint="eastAsia" w:ascii="宋体" w:hAnsi="宋体" w:cs="宋体"/>
                <w:sz w:val="18"/>
                <w:szCs w:val="18"/>
              </w:rPr>
              <w:t>万座以上。</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62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63</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农村生活污水（黑水）治理</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主要为梯次推进农村生活污水治理，开展农村黑臭水体治理，完成全市</w:t>
            </w:r>
            <w:r>
              <w:rPr>
                <w:rFonts w:ascii="宋体" w:hAnsi="宋体" w:cs="宋体"/>
                <w:sz w:val="18"/>
                <w:szCs w:val="18"/>
              </w:rPr>
              <w:t>50</w:t>
            </w:r>
            <w:r>
              <w:rPr>
                <w:rFonts w:hint="eastAsia" w:ascii="宋体" w:hAnsi="宋体" w:cs="宋体"/>
                <w:sz w:val="18"/>
                <w:szCs w:val="18"/>
              </w:rPr>
              <w:t>个村农村生活污水治理。</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1.47</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1.47</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w:t>
            </w:r>
            <w:r>
              <w:rPr>
                <w:rFonts w:ascii="宋体" w:hAnsi="宋体" w:cs="宋体"/>
                <w:sz w:val="18"/>
                <w:szCs w:val="18"/>
              </w:rPr>
              <w:t>4</w:t>
            </w:r>
            <w:r>
              <w:rPr>
                <w:rFonts w:hint="eastAsia" w:ascii="宋体" w:hAnsi="宋体" w:cs="宋体"/>
                <w:sz w:val="18"/>
                <w:szCs w:val="18"/>
              </w:rPr>
              <w:t>套一体化处理设施建设，</w:t>
            </w:r>
            <w:r>
              <w:rPr>
                <w:rFonts w:ascii="宋体" w:hAnsi="宋体" w:cs="宋体"/>
                <w:sz w:val="18"/>
                <w:szCs w:val="18"/>
              </w:rPr>
              <w:t>1200</w:t>
            </w:r>
            <w:r>
              <w:rPr>
                <w:rFonts w:hint="eastAsia" w:ascii="宋体" w:hAnsi="宋体" w:cs="宋体"/>
                <w:sz w:val="18"/>
                <w:szCs w:val="18"/>
              </w:rPr>
              <w:t>套分散式污水治理设施建设。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市生态环境局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各县（市、区）政府相关职能部门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87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64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农村人居环境整治工程</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在平泉、隆化、丰宁、双滦等地，实施村庄道路硬化</w:t>
            </w:r>
            <w:r>
              <w:rPr>
                <w:rFonts w:ascii="宋体" w:hAnsi="宋体" w:cs="宋体"/>
                <w:sz w:val="18"/>
                <w:szCs w:val="18"/>
              </w:rPr>
              <w:t>149</w:t>
            </w:r>
            <w:r>
              <w:rPr>
                <w:rFonts w:hint="eastAsia" w:ascii="宋体" w:hAnsi="宋体" w:cs="宋体"/>
                <w:sz w:val="18"/>
                <w:szCs w:val="18"/>
              </w:rPr>
              <w:t>万平方米；实施村庄绿化</w:t>
            </w:r>
            <w:r>
              <w:rPr>
                <w:rFonts w:ascii="宋体" w:hAnsi="宋体" w:cs="宋体"/>
                <w:sz w:val="18"/>
                <w:szCs w:val="18"/>
              </w:rPr>
              <w:t>1500</w:t>
            </w:r>
            <w:r>
              <w:rPr>
                <w:rFonts w:hint="eastAsia" w:ascii="宋体" w:hAnsi="宋体" w:cs="宋体"/>
                <w:sz w:val="18"/>
                <w:szCs w:val="18"/>
              </w:rPr>
              <w:t>亩；建设热裂解气化炉、生活垃圾焚烧站；建社地埋式垃圾池</w:t>
            </w:r>
            <w:r>
              <w:rPr>
                <w:rFonts w:ascii="宋体" w:hAnsi="宋体" w:cs="宋体"/>
                <w:sz w:val="18"/>
                <w:szCs w:val="18"/>
              </w:rPr>
              <w:t>59</w:t>
            </w:r>
            <w:r>
              <w:rPr>
                <w:rFonts w:hint="eastAsia" w:ascii="宋体" w:hAnsi="宋体" w:cs="宋体"/>
                <w:sz w:val="18"/>
                <w:szCs w:val="18"/>
              </w:rPr>
              <w:t>个、更换损坏的旧箱体；新建公厕</w:t>
            </w:r>
            <w:r>
              <w:rPr>
                <w:rFonts w:ascii="宋体" w:hAnsi="宋体" w:cs="宋体"/>
                <w:sz w:val="18"/>
                <w:szCs w:val="18"/>
              </w:rPr>
              <w:t>200</w:t>
            </w:r>
            <w:r>
              <w:rPr>
                <w:rFonts w:hint="eastAsia" w:ascii="宋体" w:hAnsi="宋体" w:cs="宋体"/>
                <w:sz w:val="18"/>
                <w:szCs w:val="18"/>
              </w:rPr>
              <w:t>座、建设粪污处理池</w:t>
            </w:r>
            <w:r>
              <w:rPr>
                <w:rFonts w:ascii="宋体" w:hAnsi="宋体" w:cs="宋体"/>
                <w:sz w:val="18"/>
                <w:szCs w:val="18"/>
              </w:rPr>
              <w:t>91</w:t>
            </w:r>
            <w:r>
              <w:rPr>
                <w:rFonts w:hint="eastAsia" w:ascii="宋体" w:hAnsi="宋体" w:cs="宋体"/>
                <w:sz w:val="18"/>
                <w:szCs w:val="18"/>
              </w:rPr>
              <w:t>个、购置干湿分离吸粪车</w:t>
            </w:r>
            <w:r>
              <w:rPr>
                <w:rFonts w:ascii="宋体" w:hAnsi="宋体" w:cs="宋体"/>
                <w:sz w:val="18"/>
                <w:szCs w:val="18"/>
              </w:rPr>
              <w:t>20</w:t>
            </w:r>
            <w:r>
              <w:rPr>
                <w:rFonts w:hint="eastAsia" w:ascii="宋体" w:hAnsi="宋体" w:cs="宋体"/>
                <w:sz w:val="18"/>
                <w:szCs w:val="18"/>
              </w:rPr>
              <w:t>个。</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3.86</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-2025</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1.46</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完成道路硬化</w:t>
            </w:r>
            <w:r>
              <w:rPr>
                <w:rFonts w:ascii="宋体" w:hAnsi="宋体" w:cs="宋体"/>
                <w:sz w:val="18"/>
                <w:szCs w:val="18"/>
              </w:rPr>
              <w:t>19</w:t>
            </w:r>
            <w:r>
              <w:rPr>
                <w:rFonts w:hint="eastAsia" w:ascii="宋体" w:hAnsi="宋体" w:cs="宋体"/>
                <w:sz w:val="18"/>
                <w:szCs w:val="18"/>
              </w:rPr>
              <w:t>万平米；完成垃圾闷烧炉</w:t>
            </w:r>
            <w:r>
              <w:rPr>
                <w:rFonts w:ascii="宋体" w:hAnsi="宋体" w:cs="宋体"/>
                <w:sz w:val="18"/>
                <w:szCs w:val="18"/>
              </w:rPr>
              <w:t>14</w:t>
            </w:r>
            <w:r>
              <w:rPr>
                <w:rFonts w:hint="eastAsia" w:ascii="宋体" w:hAnsi="宋体" w:cs="宋体"/>
                <w:sz w:val="18"/>
                <w:szCs w:val="18"/>
              </w:rPr>
              <w:t>个；完成地埋式垃圾池</w:t>
            </w:r>
            <w:r>
              <w:rPr>
                <w:rFonts w:ascii="宋体" w:hAnsi="宋体" w:cs="宋体"/>
                <w:sz w:val="18"/>
                <w:szCs w:val="18"/>
              </w:rPr>
              <w:t>59</w:t>
            </w:r>
            <w:r>
              <w:rPr>
                <w:rFonts w:hint="eastAsia" w:ascii="宋体" w:hAnsi="宋体" w:cs="宋体"/>
                <w:sz w:val="18"/>
                <w:szCs w:val="18"/>
              </w:rPr>
              <w:t>个、建公厕</w:t>
            </w:r>
            <w:r>
              <w:rPr>
                <w:rFonts w:ascii="宋体" w:hAnsi="宋体" w:cs="宋体"/>
                <w:sz w:val="18"/>
                <w:szCs w:val="18"/>
              </w:rPr>
              <w:t>84</w:t>
            </w:r>
            <w:r>
              <w:rPr>
                <w:rFonts w:hint="eastAsia" w:ascii="宋体" w:hAnsi="宋体" w:cs="宋体"/>
                <w:sz w:val="18"/>
                <w:szCs w:val="18"/>
              </w:rPr>
              <w:t>座、建设粪污处理池</w:t>
            </w:r>
            <w:r>
              <w:rPr>
                <w:rFonts w:ascii="宋体" w:hAnsi="宋体" w:cs="宋体"/>
                <w:sz w:val="18"/>
                <w:szCs w:val="18"/>
              </w:rPr>
              <w:t>30</w:t>
            </w:r>
            <w:r>
              <w:rPr>
                <w:rFonts w:hint="eastAsia" w:ascii="宋体" w:hAnsi="宋体" w:cs="宋体"/>
                <w:sz w:val="18"/>
                <w:szCs w:val="18"/>
              </w:rPr>
              <w:t>个、购置干湿分离吸粪车</w:t>
            </w:r>
            <w:r>
              <w:rPr>
                <w:rFonts w:ascii="宋体" w:hAnsi="宋体" w:cs="宋体"/>
                <w:sz w:val="18"/>
                <w:szCs w:val="18"/>
              </w:rPr>
              <w:t>7</w:t>
            </w:r>
            <w:r>
              <w:rPr>
                <w:rFonts w:hint="eastAsia" w:ascii="宋体" w:hAnsi="宋体" w:cs="宋体"/>
                <w:sz w:val="18"/>
                <w:szCs w:val="18"/>
              </w:rPr>
              <w:t>台等。</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市农业农村局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市住建局</w:t>
            </w:r>
          </w:p>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市交通局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平泉市、隆化县、丰宁县、双滦区政府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相关县（市、区）政府职能部门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96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65</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少数民族特色村寨建设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主要实施少数民族特色村寨建设，在已有试点村基础上，争取更多试点村列入省支持范围，争取更多的试点村被国家命名挂牌。</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0.07</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0.07</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实施</w:t>
            </w:r>
            <w:r>
              <w:rPr>
                <w:rFonts w:ascii="宋体" w:hAnsi="宋体" w:cs="宋体"/>
                <w:sz w:val="18"/>
                <w:szCs w:val="18"/>
              </w:rPr>
              <w:t>28</w:t>
            </w:r>
            <w:r>
              <w:rPr>
                <w:rFonts w:hint="eastAsia" w:ascii="宋体" w:hAnsi="宋体" w:cs="宋体"/>
                <w:sz w:val="18"/>
                <w:szCs w:val="18"/>
              </w:rPr>
              <w:t>个试点村基础设施改善、特色民居改造、特色产业发展等建设内容。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市民宗局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各试点村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12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66</w:t>
            </w:r>
          </w:p>
        </w:tc>
        <w:tc>
          <w:tcPr>
            <w:tcW w:w="780"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脱贫成效巩固拓展</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农民教育培训</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面向新型农业经营主体带头人、贫困户、小农户开展新型农民培训；充分利用农广校、职教中心和基层农技推广服务机构对农村适宜人群定期开展培训，使其熟练掌握一项以上特色产业生产经营技能，有效提高创业就业能力。</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1.24</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招生培养农民学员不少于</w:t>
            </w:r>
            <w:r>
              <w:rPr>
                <w:rFonts w:ascii="宋体" w:hAnsi="宋体" w:cs="宋体"/>
                <w:sz w:val="18"/>
                <w:szCs w:val="18"/>
              </w:rPr>
              <w:t>1500</w:t>
            </w:r>
            <w:r>
              <w:rPr>
                <w:rFonts w:hint="eastAsia" w:ascii="宋体" w:hAnsi="宋体" w:cs="宋体"/>
                <w:sz w:val="18"/>
                <w:szCs w:val="18"/>
              </w:rPr>
              <w:t>人。</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市教育局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各县（市、区）教体局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79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67</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脱贫成效巩固拓展</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丰宁农产品交易中心建设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w:t>
            </w:r>
            <w:r>
              <w:rPr>
                <w:rFonts w:ascii="宋体" w:hAnsi="宋体" w:cs="宋体"/>
                <w:sz w:val="18"/>
                <w:szCs w:val="18"/>
              </w:rPr>
              <w:t>109.90</w:t>
            </w:r>
            <w:r>
              <w:rPr>
                <w:rFonts w:hint="eastAsia" w:ascii="宋体" w:hAnsi="宋体" w:cs="宋体"/>
                <w:sz w:val="18"/>
                <w:szCs w:val="18"/>
              </w:rPr>
              <w:t>亩，总建筑面积</w:t>
            </w:r>
            <w:r>
              <w:rPr>
                <w:rFonts w:ascii="宋体" w:hAnsi="宋体" w:cs="宋体"/>
                <w:sz w:val="18"/>
                <w:szCs w:val="18"/>
              </w:rPr>
              <w:t>30600</w:t>
            </w:r>
            <w:r>
              <w:rPr>
                <w:rFonts w:hint="eastAsia" w:ascii="宋体" w:hAnsi="宋体" w:cs="宋体"/>
                <w:sz w:val="18"/>
                <w:szCs w:val="18"/>
              </w:rPr>
              <w:t>平方米，建设交易中心主体、室外配套建设道路及场地硬化、绿化、给排水、供电、供热等基础设施。项目建成后，丰宁县所有农副产品通过该交易中心进行展示、销售，农民通过务工、设定公益岗位、劳务奖补等多种形式实现增收。</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1.78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1.38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w:t>
            </w:r>
            <w:r>
              <w:rPr>
                <w:rFonts w:ascii="宋体" w:hAnsi="宋体" w:cs="宋体"/>
                <w:sz w:val="18"/>
                <w:szCs w:val="18"/>
              </w:rPr>
              <w:t>14</w:t>
            </w:r>
            <w:r>
              <w:rPr>
                <w:rFonts w:hint="eastAsia" w:ascii="宋体" w:hAnsi="宋体" w:cs="宋体"/>
                <w:sz w:val="18"/>
                <w:szCs w:val="18"/>
              </w:rPr>
              <w:t>栋基础设施建设；建设室外配套建设道路及场地硬化、绿化、给排水、供电、供热等基础设施。</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pacing w:val="-11"/>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河北丰商农贸城有限公司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75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68</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承德县华明服务外包产业园建设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在承德县下板城园区，占地</w:t>
            </w:r>
            <w:r>
              <w:rPr>
                <w:rFonts w:ascii="宋体" w:hAnsi="宋体" w:cs="宋体"/>
                <w:sz w:val="18"/>
                <w:szCs w:val="18"/>
              </w:rPr>
              <w:t>138.2</w:t>
            </w:r>
            <w:r>
              <w:rPr>
                <w:rFonts w:hint="eastAsia" w:ascii="宋体" w:hAnsi="宋体" w:cs="宋体"/>
                <w:sz w:val="18"/>
                <w:szCs w:val="18"/>
              </w:rPr>
              <w:t>亩，总建筑面积</w:t>
            </w:r>
            <w:r>
              <w:rPr>
                <w:rFonts w:ascii="宋体" w:hAnsi="宋体" w:cs="宋体"/>
                <w:sz w:val="18"/>
                <w:szCs w:val="18"/>
              </w:rPr>
              <w:t>233020</w:t>
            </w:r>
            <w:r>
              <w:rPr>
                <w:rFonts w:hint="eastAsia" w:ascii="宋体" w:hAnsi="宋体" w:cs="宋体"/>
                <w:sz w:val="18"/>
                <w:szCs w:val="18"/>
              </w:rPr>
              <w:t>平方米，重点建设</w:t>
            </w:r>
            <w:r>
              <w:rPr>
                <w:rFonts w:ascii="宋体" w:hAnsi="宋体" w:cs="宋体"/>
                <w:sz w:val="18"/>
                <w:szCs w:val="18"/>
              </w:rPr>
              <w:t>ABC</w:t>
            </w:r>
            <w:r>
              <w:rPr>
                <w:rFonts w:hint="eastAsia" w:ascii="宋体" w:hAnsi="宋体" w:cs="宋体"/>
                <w:sz w:val="18"/>
                <w:szCs w:val="18"/>
              </w:rPr>
              <w:t>三座职厂、双创中心、研发办公楼、住宅式公寓及商服配套（地下食堂餐厅、厨房、停车场、游泳洗浴城）等。项目建成后，可容纳座席</w:t>
            </w:r>
            <w:r>
              <w:rPr>
                <w:rFonts w:ascii="宋体" w:hAnsi="宋体" w:cs="宋体"/>
                <w:sz w:val="18"/>
                <w:szCs w:val="18"/>
              </w:rPr>
              <w:t>1.5</w:t>
            </w:r>
            <w:r>
              <w:rPr>
                <w:rFonts w:hint="eastAsia" w:ascii="宋体" w:hAnsi="宋体" w:cs="宋体"/>
                <w:sz w:val="18"/>
                <w:szCs w:val="18"/>
              </w:rPr>
              <w:t>万个，直接带动就业</w:t>
            </w:r>
            <w:r>
              <w:rPr>
                <w:rFonts w:ascii="宋体" w:hAnsi="宋体" w:cs="宋体"/>
                <w:sz w:val="18"/>
                <w:szCs w:val="18"/>
              </w:rPr>
              <w:t>4-4.5</w:t>
            </w:r>
            <w:r>
              <w:rPr>
                <w:rFonts w:hint="eastAsia" w:ascii="宋体" w:hAnsi="宋体" w:cs="宋体"/>
                <w:sz w:val="18"/>
                <w:szCs w:val="18"/>
              </w:rPr>
              <w:t>万人以上，预计实现年产值</w:t>
            </w:r>
            <w:r>
              <w:rPr>
                <w:rFonts w:ascii="宋体" w:hAnsi="宋体" w:cs="宋体"/>
                <w:sz w:val="18"/>
                <w:szCs w:val="18"/>
              </w:rPr>
              <w:t>20</w:t>
            </w:r>
            <w:r>
              <w:rPr>
                <w:rFonts w:hint="eastAsia" w:ascii="宋体" w:hAnsi="宋体" w:cs="宋体"/>
                <w:sz w:val="18"/>
                <w:szCs w:val="18"/>
              </w:rPr>
              <w:t>亿元以上，税收</w:t>
            </w:r>
            <w:r>
              <w:rPr>
                <w:rFonts w:ascii="宋体" w:hAnsi="宋体" w:cs="宋体"/>
                <w:sz w:val="18"/>
                <w:szCs w:val="18"/>
              </w:rPr>
              <w:t>1.2</w:t>
            </w:r>
            <w:r>
              <w:rPr>
                <w:rFonts w:hint="eastAsia" w:ascii="宋体" w:hAnsi="宋体" w:cs="宋体"/>
                <w:sz w:val="18"/>
                <w:szCs w:val="18"/>
              </w:rPr>
              <w:t>亿元以上。同时，还可间接带动餐饮服务和房地产等行业发展，快速聚集县城人气商气，极大地提升县城的城市品位。</w:t>
            </w:r>
          </w:p>
        </w:tc>
        <w:tc>
          <w:tcPr>
            <w:tcW w:w="1005" w:type="dxa"/>
            <w:vAlign w:val="center"/>
          </w:tcPr>
          <w:p>
            <w:pPr>
              <w:overflowPunct w:val="0"/>
              <w:autoSpaceDE w:val="0"/>
              <w:autoSpaceDN w:val="0"/>
              <w:spacing w:line="240" w:lineRule="exact"/>
              <w:jc w:val="center"/>
              <w:rPr>
                <w:rFonts w:ascii="宋体" w:cs="宋体"/>
                <w:kern w:val="0"/>
                <w:sz w:val="18"/>
                <w:szCs w:val="18"/>
              </w:rPr>
            </w:pPr>
            <w:r>
              <w:rPr>
                <w:rFonts w:ascii="宋体" w:hAnsi="宋体" w:cs="宋体"/>
                <w:sz w:val="18"/>
                <w:szCs w:val="18"/>
              </w:rPr>
              <w:t>6</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2018</w:t>
            </w:r>
          </w:p>
          <w:p>
            <w:pPr>
              <w:overflowPunct w:val="0"/>
              <w:autoSpaceDE w:val="0"/>
              <w:autoSpaceDN w:val="0"/>
              <w:spacing w:line="240" w:lineRule="exact"/>
              <w:jc w:val="center"/>
              <w:rPr>
                <w:rFonts w:ascii="宋体" w:cs="宋体"/>
                <w:kern w:val="0"/>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kern w:val="0"/>
                <w:sz w:val="18"/>
                <w:szCs w:val="18"/>
              </w:rPr>
            </w:pPr>
            <w:r>
              <w:rPr>
                <w:rFonts w:ascii="宋体" w:hAnsi="宋体" w:cs="宋体"/>
                <w:sz w:val="18"/>
                <w:szCs w:val="18"/>
              </w:rPr>
              <w:t>1.2</w:t>
            </w:r>
          </w:p>
        </w:tc>
        <w:tc>
          <w:tcPr>
            <w:tcW w:w="3222" w:type="dxa"/>
            <w:vAlign w:val="center"/>
          </w:tcPr>
          <w:p>
            <w:pPr>
              <w:overflowPunct w:val="0"/>
              <w:autoSpaceDE w:val="0"/>
              <w:autoSpaceDN w:val="0"/>
              <w:spacing w:line="240" w:lineRule="exact"/>
              <w:rPr>
                <w:rFonts w:ascii="宋体" w:cs="宋体"/>
                <w:kern w:val="0"/>
                <w:sz w:val="18"/>
                <w:szCs w:val="18"/>
              </w:rPr>
            </w:pPr>
            <w:r>
              <w:rPr>
                <w:rFonts w:hint="eastAsia" w:ascii="宋体" w:hAnsi="宋体" w:cs="宋体"/>
                <w:sz w:val="18"/>
                <w:szCs w:val="18"/>
              </w:rPr>
              <w:t>完成双创大厦外装设施配套、明珠大厦建设。</w:t>
            </w:r>
          </w:p>
        </w:tc>
        <w:tc>
          <w:tcPr>
            <w:tcW w:w="1008"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市发展改革委</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承德华明服务外包有限公司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23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69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物恋云仓小镇建设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w:t>
            </w:r>
            <w:r>
              <w:rPr>
                <w:rFonts w:ascii="宋体" w:hAnsi="宋体" w:cs="宋体"/>
                <w:sz w:val="18"/>
                <w:szCs w:val="18"/>
              </w:rPr>
              <w:t>500</w:t>
            </w:r>
            <w:r>
              <w:rPr>
                <w:rFonts w:hint="eastAsia" w:ascii="宋体" w:hAnsi="宋体" w:cs="宋体"/>
                <w:sz w:val="18"/>
                <w:szCs w:val="18"/>
              </w:rPr>
              <w:t>亩，整合快消品商贸公司、厂家</w:t>
            </w:r>
            <w:r>
              <w:rPr>
                <w:rFonts w:ascii="宋体" w:hAnsi="宋体" w:cs="宋体"/>
                <w:sz w:val="18"/>
                <w:szCs w:val="18"/>
              </w:rPr>
              <w:t>100</w:t>
            </w:r>
            <w:r>
              <w:rPr>
                <w:rFonts w:hint="eastAsia" w:ascii="宋体" w:hAnsi="宋体" w:cs="宋体"/>
                <w:sz w:val="18"/>
                <w:szCs w:val="18"/>
              </w:rPr>
              <w:t>余家，建成承德首家集商贸、物流、快递为一体的快消品仓储物流服务基地及京北最大的物流中转基地，打造冀北区域最大的快消品销售、物流中心。一期建设标准化高台立体库</w:t>
            </w:r>
            <w:r>
              <w:rPr>
                <w:rFonts w:ascii="宋体" w:hAnsi="宋体" w:cs="宋体"/>
                <w:sz w:val="18"/>
                <w:szCs w:val="18"/>
              </w:rPr>
              <w:t>10</w:t>
            </w:r>
            <w:r>
              <w:rPr>
                <w:rFonts w:hint="eastAsia" w:ascii="宋体" w:hAnsi="宋体" w:cs="宋体"/>
                <w:sz w:val="18"/>
                <w:szCs w:val="18"/>
              </w:rPr>
              <w:t>万平方米，二期建设标准化高台立体库</w:t>
            </w:r>
            <w:r>
              <w:rPr>
                <w:rFonts w:ascii="宋体" w:hAnsi="宋体" w:cs="宋体"/>
                <w:sz w:val="18"/>
                <w:szCs w:val="18"/>
              </w:rPr>
              <w:t>30</w:t>
            </w:r>
            <w:r>
              <w:rPr>
                <w:rFonts w:hint="eastAsia" w:ascii="宋体" w:hAnsi="宋体" w:cs="宋体"/>
                <w:sz w:val="18"/>
                <w:szCs w:val="18"/>
              </w:rPr>
              <w:t>万平方米。项目建成后，可建立健全承德城乡高效配送网络，解决就业</w:t>
            </w:r>
            <w:r>
              <w:rPr>
                <w:rFonts w:ascii="宋体" w:hAnsi="宋体" w:cs="宋体"/>
                <w:sz w:val="18"/>
                <w:szCs w:val="18"/>
              </w:rPr>
              <w:t>2000</w:t>
            </w:r>
            <w:r>
              <w:rPr>
                <w:rFonts w:hint="eastAsia" w:ascii="宋体" w:hAnsi="宋体" w:cs="宋体"/>
                <w:sz w:val="18"/>
                <w:szCs w:val="18"/>
              </w:rPr>
              <w:t>人以上。</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一期建成运营，二期</w:t>
            </w:r>
            <w:r>
              <w:rPr>
                <w:rFonts w:ascii="宋体" w:hAnsi="宋体" w:cs="宋体"/>
                <w:sz w:val="18"/>
                <w:szCs w:val="18"/>
              </w:rPr>
              <w:t>3</w:t>
            </w:r>
            <w:r>
              <w:rPr>
                <w:rFonts w:hint="eastAsia" w:ascii="宋体" w:hAnsi="宋体" w:cs="宋体"/>
                <w:sz w:val="18"/>
                <w:szCs w:val="18"/>
              </w:rPr>
              <w:t>月份完成手续办理并开工建设，年底前完成主体。</w:t>
            </w:r>
          </w:p>
        </w:tc>
        <w:tc>
          <w:tcPr>
            <w:tcW w:w="1008"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pacing w:val="-11"/>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河北物恋云仓科技有限公司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14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70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电子商务进农村综合示范</w:t>
            </w:r>
          </w:p>
        </w:tc>
        <w:tc>
          <w:tcPr>
            <w:tcW w:w="3525" w:type="dxa"/>
            <w:vAlign w:val="center"/>
          </w:tcPr>
          <w:p>
            <w:pPr>
              <w:overflowPunct w:val="0"/>
              <w:autoSpaceDE w:val="0"/>
              <w:autoSpaceDN w:val="0"/>
              <w:spacing w:line="240" w:lineRule="exact"/>
              <w:rPr>
                <w:rFonts w:ascii="宋体" w:cs="宋体"/>
                <w:kern w:val="0"/>
                <w:sz w:val="18"/>
                <w:szCs w:val="18"/>
              </w:rPr>
            </w:pPr>
            <w:r>
              <w:rPr>
                <w:rFonts w:hint="eastAsia" w:ascii="宋体" w:hAnsi="宋体" w:cs="宋体"/>
                <w:sz w:val="18"/>
                <w:szCs w:val="18"/>
              </w:rPr>
              <w:t>在兴隆县建设仓储配送中心、电子商务公共服务中心等，着力完善县域物流共同配送体系，完善农村电商公共服务体系，升级农产品进城公共服务体系，完善工业品下乡流通服务体系，健全农村电子商务培训体系。</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0.11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0.11</w:t>
            </w:r>
          </w:p>
        </w:tc>
        <w:tc>
          <w:tcPr>
            <w:tcW w:w="3222" w:type="dxa"/>
            <w:vAlign w:val="center"/>
          </w:tcPr>
          <w:p>
            <w:pPr>
              <w:overflowPunct w:val="0"/>
              <w:autoSpaceDE w:val="0"/>
              <w:autoSpaceDN w:val="0"/>
              <w:spacing w:line="240" w:lineRule="exact"/>
              <w:rPr>
                <w:rFonts w:ascii="宋体" w:cs="宋体"/>
                <w:kern w:val="0"/>
                <w:sz w:val="18"/>
                <w:szCs w:val="18"/>
              </w:rPr>
            </w:pPr>
            <w:r>
              <w:rPr>
                <w:rFonts w:hint="eastAsia" w:ascii="宋体" w:hAnsi="宋体" w:cs="宋体"/>
                <w:sz w:val="18"/>
                <w:szCs w:val="18"/>
              </w:rPr>
              <w:t>完成</w:t>
            </w:r>
            <w:r>
              <w:rPr>
                <w:rFonts w:ascii="宋体" w:hAnsi="宋体" w:cs="宋体"/>
                <w:sz w:val="18"/>
                <w:szCs w:val="18"/>
              </w:rPr>
              <w:t>1</w:t>
            </w:r>
            <w:r>
              <w:rPr>
                <w:rFonts w:hint="eastAsia" w:ascii="宋体" w:hAnsi="宋体" w:cs="宋体"/>
                <w:sz w:val="18"/>
                <w:szCs w:val="18"/>
              </w:rPr>
              <w:t>个</w:t>
            </w:r>
            <w:r>
              <w:rPr>
                <w:rFonts w:ascii="宋体" w:hAnsi="宋体" w:cs="宋体"/>
                <w:sz w:val="18"/>
                <w:szCs w:val="18"/>
              </w:rPr>
              <w:t>800</w:t>
            </w:r>
            <w:r>
              <w:rPr>
                <w:rFonts w:hint="eastAsia" w:ascii="宋体" w:hAnsi="宋体" w:cs="宋体"/>
                <w:sz w:val="18"/>
                <w:szCs w:val="18"/>
              </w:rPr>
              <w:t>平米以上的县级仓储配送中心建设，整合</w:t>
            </w:r>
            <w:r>
              <w:rPr>
                <w:rFonts w:ascii="宋体" w:hAnsi="宋体" w:cs="宋体"/>
                <w:sz w:val="18"/>
                <w:szCs w:val="18"/>
              </w:rPr>
              <w:t>3</w:t>
            </w:r>
            <w:r>
              <w:rPr>
                <w:rFonts w:hint="eastAsia" w:ascii="宋体" w:hAnsi="宋体" w:cs="宋体"/>
                <w:sz w:val="18"/>
                <w:szCs w:val="18"/>
              </w:rPr>
              <w:t>家以上物流快递企业资源，物流快递业务实现乡镇全覆盖；建设</w:t>
            </w:r>
            <w:r>
              <w:rPr>
                <w:rFonts w:ascii="宋体" w:hAnsi="宋体" w:cs="宋体"/>
                <w:sz w:val="18"/>
                <w:szCs w:val="18"/>
              </w:rPr>
              <w:t>1</w:t>
            </w:r>
            <w:r>
              <w:rPr>
                <w:rFonts w:hint="eastAsia" w:ascii="宋体" w:hAnsi="宋体" w:cs="宋体"/>
                <w:sz w:val="18"/>
                <w:szCs w:val="18"/>
              </w:rPr>
              <w:t>个县级电子商务公共服务中心；行政村电商服务总体覆盖率达到</w:t>
            </w:r>
            <w:r>
              <w:rPr>
                <w:rFonts w:ascii="宋体" w:hAnsi="宋体" w:cs="宋体"/>
                <w:sz w:val="18"/>
                <w:szCs w:val="18"/>
              </w:rPr>
              <w:t>80%</w:t>
            </w:r>
            <w:r>
              <w:rPr>
                <w:rFonts w:hint="eastAsia" w:ascii="宋体" w:hAnsi="宋体" w:cs="宋体"/>
                <w:sz w:val="18"/>
                <w:szCs w:val="18"/>
              </w:rPr>
              <w:t>以上；健全农村电子商务培训体系，总计培训</w:t>
            </w:r>
            <w:r>
              <w:rPr>
                <w:rFonts w:ascii="宋体" w:hAnsi="宋体" w:cs="宋体"/>
                <w:sz w:val="18"/>
                <w:szCs w:val="18"/>
              </w:rPr>
              <w:t>3000</w:t>
            </w:r>
            <w:r>
              <w:rPr>
                <w:rFonts w:hint="eastAsia" w:ascii="宋体" w:hAnsi="宋体" w:cs="宋体"/>
                <w:sz w:val="18"/>
                <w:szCs w:val="18"/>
              </w:rPr>
              <w:t>人次以上，培养具备运营能力水平的实用人才</w:t>
            </w:r>
            <w:r>
              <w:rPr>
                <w:rFonts w:ascii="宋体" w:hAnsi="宋体" w:cs="宋体"/>
                <w:sz w:val="18"/>
                <w:szCs w:val="18"/>
              </w:rPr>
              <w:t>100</w:t>
            </w:r>
            <w:r>
              <w:rPr>
                <w:rFonts w:hint="eastAsia" w:ascii="宋体" w:hAnsi="宋体" w:cs="宋体"/>
                <w:sz w:val="18"/>
                <w:szCs w:val="18"/>
              </w:rPr>
              <w:t>人以上。</w:t>
            </w:r>
          </w:p>
        </w:tc>
        <w:tc>
          <w:tcPr>
            <w:tcW w:w="1008" w:type="dxa"/>
            <w:vAlign w:val="center"/>
          </w:tcPr>
          <w:p>
            <w:pPr>
              <w:overflowPunct w:val="0"/>
              <w:autoSpaceDE w:val="0"/>
              <w:autoSpaceDN w:val="0"/>
              <w:spacing w:line="240" w:lineRule="exact"/>
              <w:jc w:val="left"/>
              <w:rPr>
                <w:rFonts w:ascii="宋体" w:cs="宋体"/>
                <w:sz w:val="18"/>
                <w:szCs w:val="18"/>
                <w:shd w:val="clear" w:color="auto" w:fill="FFFFFF"/>
              </w:rPr>
            </w:pPr>
            <w:r>
              <w:rPr>
                <w:rFonts w:hint="eastAsia" w:ascii="宋体" w:hAnsi="宋体" w:cs="宋体"/>
                <w:spacing w:val="-11"/>
                <w:sz w:val="18"/>
                <w:szCs w:val="18"/>
              </w:rPr>
              <w:t>兴隆县政府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兴隆县政府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兴隆县发改局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575" w:hRule="atLeast"/>
          <w:jc w:val="center"/>
        </w:trPr>
        <w:tc>
          <w:tcPr>
            <w:tcW w:w="15570" w:type="dxa"/>
            <w:gridSpan w:val="11"/>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四、创新能力提升行动</w:t>
            </w:r>
            <w:r>
              <w:rPr>
                <w:rFonts w:ascii="宋体" w:hAnsi="宋体" w:cs="宋体"/>
                <w:sz w:val="18"/>
                <w:szCs w:val="18"/>
              </w:rPr>
              <w:t xml:space="preserve">    </w:t>
            </w:r>
            <w:r>
              <w:rPr>
                <w:rFonts w:hint="eastAsia" w:ascii="宋体" w:hAnsi="宋体" w:cs="宋体"/>
                <w:sz w:val="18"/>
                <w:szCs w:val="18"/>
              </w:rPr>
              <w:t>共</w:t>
            </w:r>
            <w:r>
              <w:rPr>
                <w:rFonts w:ascii="宋体" w:hAnsi="宋体" w:cs="宋体"/>
                <w:sz w:val="18"/>
                <w:szCs w:val="18"/>
              </w:rPr>
              <w:t>13</w:t>
            </w:r>
            <w:r>
              <w:rPr>
                <w:rFonts w:hint="eastAsia" w:ascii="宋体" w:hAnsi="宋体" w:cs="宋体"/>
                <w:sz w:val="18"/>
                <w:szCs w:val="18"/>
              </w:rPr>
              <w:t>项，总投资</w:t>
            </w:r>
            <w:r>
              <w:rPr>
                <w:rFonts w:ascii="宋体" w:hAnsi="宋体" w:cs="宋体"/>
                <w:sz w:val="18"/>
                <w:szCs w:val="18"/>
              </w:rPr>
              <w:t>119.84</w:t>
            </w:r>
            <w:r>
              <w:rPr>
                <w:rFonts w:hint="eastAsia" w:ascii="宋体" w:hAnsi="宋体" w:cs="宋体"/>
                <w:sz w:val="18"/>
                <w:szCs w:val="18"/>
              </w:rPr>
              <w:t>亿元，</w:t>
            </w:r>
            <w:r>
              <w:rPr>
                <w:rFonts w:ascii="宋体" w:hAnsi="宋体" w:cs="宋体"/>
                <w:sz w:val="18"/>
                <w:szCs w:val="18"/>
              </w:rPr>
              <w:t>2021</w:t>
            </w:r>
            <w:r>
              <w:rPr>
                <w:rFonts w:hint="eastAsia" w:ascii="宋体" w:hAnsi="宋体" w:cs="宋体"/>
                <w:sz w:val="18"/>
                <w:szCs w:val="18"/>
              </w:rPr>
              <w:t>年计划投资</w:t>
            </w:r>
            <w:r>
              <w:rPr>
                <w:rFonts w:ascii="宋体" w:hAnsi="宋体" w:cs="宋体"/>
                <w:sz w:val="18"/>
                <w:szCs w:val="18"/>
              </w:rPr>
              <w:t>23.6</w:t>
            </w:r>
            <w:r>
              <w:rPr>
                <w:rFonts w:hint="eastAsia" w:ascii="宋体" w:hAnsi="宋体" w:cs="宋体"/>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90" w:hRule="atLeast"/>
          <w:jc w:val="center"/>
        </w:trPr>
        <w:tc>
          <w:tcPr>
            <w:tcW w:w="543" w:type="dxa"/>
            <w:vAlign w:val="center"/>
          </w:tcPr>
          <w:p>
            <w:pPr>
              <w:widowControl/>
              <w:jc w:val="center"/>
              <w:textAlignment w:val="center"/>
              <w:rPr>
                <w:rFonts w:ascii="宋体" w:cs="宋体"/>
                <w:b/>
                <w:bCs/>
                <w:sz w:val="18"/>
                <w:szCs w:val="18"/>
              </w:rPr>
            </w:pPr>
            <w:r>
              <w:rPr>
                <w:rFonts w:ascii="宋体" w:hAnsi="宋体" w:cs="宋体"/>
                <w:kern w:val="0"/>
                <w:sz w:val="18"/>
                <w:szCs w:val="18"/>
              </w:rPr>
              <w:t>71</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创新主体培育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中鸿记食品科技产业园建设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新建食品技术研发中心</w:t>
            </w:r>
            <w:r>
              <w:rPr>
                <w:rFonts w:ascii="宋体" w:hAnsi="宋体" w:cs="宋体"/>
                <w:sz w:val="18"/>
                <w:szCs w:val="18"/>
              </w:rPr>
              <w:t>1.1</w:t>
            </w:r>
            <w:r>
              <w:rPr>
                <w:rFonts w:hint="eastAsia" w:ascii="宋体" w:hAnsi="宋体" w:cs="宋体"/>
                <w:sz w:val="18"/>
                <w:szCs w:val="18"/>
              </w:rPr>
              <w:t>万平方米，建设高标准日光温室</w:t>
            </w:r>
            <w:r>
              <w:rPr>
                <w:rFonts w:ascii="宋体" w:hAnsi="宋体" w:cs="宋体"/>
                <w:sz w:val="18"/>
                <w:szCs w:val="18"/>
              </w:rPr>
              <w:t>200</w:t>
            </w:r>
            <w:r>
              <w:rPr>
                <w:rFonts w:hint="eastAsia" w:ascii="宋体" w:hAnsi="宋体" w:cs="宋体"/>
                <w:sz w:val="18"/>
                <w:szCs w:val="18"/>
              </w:rPr>
              <w:t>栋，塑料大棚</w:t>
            </w:r>
            <w:r>
              <w:rPr>
                <w:rFonts w:ascii="宋体" w:hAnsi="宋体" w:cs="宋体"/>
                <w:sz w:val="18"/>
                <w:szCs w:val="18"/>
              </w:rPr>
              <w:t>500</w:t>
            </w:r>
            <w:r>
              <w:rPr>
                <w:rFonts w:hint="eastAsia" w:ascii="宋体" w:hAnsi="宋体" w:cs="宋体"/>
                <w:sz w:val="18"/>
                <w:szCs w:val="18"/>
              </w:rPr>
              <w:t>亩；智能水培温室</w:t>
            </w:r>
            <w:r>
              <w:rPr>
                <w:rFonts w:ascii="宋体" w:hAnsi="宋体" w:cs="宋体"/>
                <w:sz w:val="18"/>
                <w:szCs w:val="18"/>
              </w:rPr>
              <w:t>0.6</w:t>
            </w:r>
            <w:r>
              <w:rPr>
                <w:rFonts w:hint="eastAsia" w:ascii="宋体" w:hAnsi="宋体" w:cs="宋体"/>
                <w:sz w:val="18"/>
                <w:szCs w:val="18"/>
              </w:rPr>
              <w:t>万平方米、智能化育苗工厂</w:t>
            </w:r>
            <w:r>
              <w:rPr>
                <w:rFonts w:ascii="宋体" w:hAnsi="宋体" w:cs="宋体"/>
                <w:sz w:val="18"/>
                <w:szCs w:val="18"/>
              </w:rPr>
              <w:t>0.3</w:t>
            </w:r>
            <w:r>
              <w:rPr>
                <w:rFonts w:hint="eastAsia" w:ascii="宋体" w:hAnsi="宋体" w:cs="宋体"/>
                <w:sz w:val="18"/>
                <w:szCs w:val="18"/>
              </w:rPr>
              <w:t>万平方米、冷藏保鲜库</w:t>
            </w:r>
            <w:r>
              <w:rPr>
                <w:rFonts w:ascii="宋体" w:hAnsi="宋体" w:cs="宋体"/>
                <w:sz w:val="18"/>
                <w:szCs w:val="18"/>
              </w:rPr>
              <w:t>0.1</w:t>
            </w:r>
            <w:r>
              <w:rPr>
                <w:rFonts w:hint="eastAsia" w:ascii="宋体" w:hAnsi="宋体" w:cs="宋体"/>
                <w:sz w:val="18"/>
                <w:szCs w:val="18"/>
              </w:rPr>
              <w:t>万平方米、分拣包装车间</w:t>
            </w:r>
            <w:r>
              <w:rPr>
                <w:rFonts w:ascii="宋体" w:hAnsi="宋体" w:cs="宋体"/>
                <w:sz w:val="18"/>
                <w:szCs w:val="18"/>
              </w:rPr>
              <w:t>0.3</w:t>
            </w:r>
            <w:r>
              <w:rPr>
                <w:rFonts w:hint="eastAsia" w:ascii="宋体" w:hAnsi="宋体" w:cs="宋体"/>
                <w:sz w:val="18"/>
                <w:szCs w:val="18"/>
              </w:rPr>
              <w:t>万平方米、办公生活区</w:t>
            </w:r>
            <w:r>
              <w:rPr>
                <w:rFonts w:ascii="宋体" w:hAnsi="宋体" w:cs="宋体"/>
                <w:sz w:val="18"/>
                <w:szCs w:val="18"/>
              </w:rPr>
              <w:t>0.2</w:t>
            </w:r>
            <w:r>
              <w:rPr>
                <w:rFonts w:hint="eastAsia" w:ascii="宋体" w:hAnsi="宋体" w:cs="宋体"/>
                <w:sz w:val="18"/>
                <w:szCs w:val="18"/>
              </w:rPr>
              <w:t>万平方米、库房</w:t>
            </w:r>
            <w:r>
              <w:rPr>
                <w:rFonts w:ascii="宋体" w:hAnsi="宋体" w:cs="宋体"/>
                <w:sz w:val="18"/>
                <w:szCs w:val="18"/>
              </w:rPr>
              <w:t>0.1</w:t>
            </w:r>
            <w:r>
              <w:rPr>
                <w:rFonts w:hint="eastAsia" w:ascii="宋体" w:hAnsi="宋体" w:cs="宋体"/>
                <w:sz w:val="18"/>
                <w:szCs w:val="18"/>
              </w:rPr>
              <w:t>万平方米；新建食品产业加工区</w:t>
            </w:r>
            <w:r>
              <w:rPr>
                <w:rFonts w:ascii="宋体" w:hAnsi="宋体" w:cs="宋体"/>
                <w:sz w:val="18"/>
                <w:szCs w:val="18"/>
              </w:rPr>
              <w:t>6.1</w:t>
            </w:r>
            <w:r>
              <w:rPr>
                <w:rFonts w:hint="eastAsia" w:ascii="宋体" w:hAnsi="宋体" w:cs="宋体"/>
                <w:sz w:val="18"/>
                <w:szCs w:val="18"/>
              </w:rPr>
              <w:t>万平方米；新建冷链物流系统，总建设面积</w:t>
            </w:r>
            <w:r>
              <w:rPr>
                <w:rFonts w:ascii="宋体" w:hAnsi="宋体" w:cs="宋体"/>
                <w:sz w:val="18"/>
                <w:szCs w:val="18"/>
              </w:rPr>
              <w:t>2</w:t>
            </w:r>
            <w:r>
              <w:rPr>
                <w:rFonts w:hint="eastAsia" w:ascii="宋体" w:hAnsi="宋体" w:cs="宋体"/>
                <w:sz w:val="18"/>
                <w:szCs w:val="18"/>
              </w:rPr>
              <w:t>万平米，占地</w:t>
            </w:r>
            <w:r>
              <w:rPr>
                <w:rFonts w:ascii="宋体" w:hAnsi="宋体" w:cs="宋体"/>
                <w:sz w:val="18"/>
                <w:szCs w:val="18"/>
              </w:rPr>
              <w:t>15</w:t>
            </w:r>
            <w:r>
              <w:rPr>
                <w:rFonts w:hint="eastAsia" w:ascii="宋体" w:hAnsi="宋体" w:cs="宋体"/>
                <w:sz w:val="18"/>
                <w:szCs w:val="18"/>
              </w:rPr>
              <w:t>亩。</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8.24</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6.59</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河北中鸿记食品科技有限公司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06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72</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杏仁产业研发中心建设</w:t>
            </w:r>
          </w:p>
        </w:tc>
        <w:tc>
          <w:tcPr>
            <w:tcW w:w="3525"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新建研发中心大楼</w:t>
            </w:r>
            <w:r>
              <w:rPr>
                <w:rFonts w:ascii="宋体" w:hAnsi="宋体" w:cs="宋体"/>
                <w:sz w:val="18"/>
                <w:szCs w:val="18"/>
              </w:rPr>
              <w:t>1</w:t>
            </w:r>
            <w:r>
              <w:rPr>
                <w:rFonts w:hint="eastAsia" w:ascii="宋体" w:hAnsi="宋体" w:cs="宋体"/>
                <w:sz w:val="18"/>
                <w:szCs w:val="18"/>
              </w:rPr>
              <w:t>栋、三十万级精华实验室</w:t>
            </w:r>
            <w:r>
              <w:rPr>
                <w:rFonts w:ascii="宋体" w:hAnsi="宋体" w:cs="宋体"/>
                <w:sz w:val="18"/>
                <w:szCs w:val="18"/>
              </w:rPr>
              <w:t>1</w:t>
            </w:r>
            <w:r>
              <w:rPr>
                <w:rFonts w:hint="eastAsia" w:ascii="宋体" w:hAnsi="宋体" w:cs="宋体"/>
                <w:sz w:val="18"/>
                <w:szCs w:val="18"/>
              </w:rPr>
              <w:t>处，新增杏仁超临界萃取生产线</w:t>
            </w:r>
            <w:r>
              <w:rPr>
                <w:rFonts w:ascii="宋体" w:hAnsi="宋体" w:cs="宋体"/>
                <w:sz w:val="18"/>
                <w:szCs w:val="18"/>
              </w:rPr>
              <w:t>1</w:t>
            </w:r>
            <w:r>
              <w:rPr>
                <w:rFonts w:hint="eastAsia" w:ascii="宋体" w:hAnsi="宋体" w:cs="宋体"/>
                <w:sz w:val="18"/>
                <w:szCs w:val="18"/>
              </w:rPr>
              <w:t>条，年处理苦杏仁</w:t>
            </w:r>
            <w:r>
              <w:rPr>
                <w:rFonts w:ascii="宋体" w:hAnsi="宋体" w:cs="宋体"/>
                <w:sz w:val="18"/>
                <w:szCs w:val="18"/>
              </w:rPr>
              <w:t>500</w:t>
            </w:r>
            <w:r>
              <w:rPr>
                <w:rFonts w:hint="eastAsia" w:ascii="宋体" w:hAnsi="宋体" w:cs="宋体"/>
                <w:sz w:val="18"/>
                <w:szCs w:val="18"/>
              </w:rPr>
              <w:t>吨，出品杏仁油</w:t>
            </w:r>
            <w:r>
              <w:rPr>
                <w:rFonts w:ascii="宋体" w:hAnsi="宋体" w:cs="宋体"/>
                <w:sz w:val="18"/>
                <w:szCs w:val="18"/>
              </w:rPr>
              <w:t>200</w:t>
            </w:r>
            <w:r>
              <w:rPr>
                <w:rFonts w:hint="eastAsia" w:ascii="宋体" w:hAnsi="宋体" w:cs="宋体"/>
                <w:sz w:val="18"/>
                <w:szCs w:val="18"/>
              </w:rPr>
              <w:t>吨、苦杏仁苷</w:t>
            </w:r>
            <w:r>
              <w:rPr>
                <w:rFonts w:ascii="宋体" w:hAnsi="宋体" w:cs="宋体"/>
                <w:sz w:val="18"/>
                <w:szCs w:val="18"/>
              </w:rPr>
              <w:t>15</w:t>
            </w:r>
            <w:r>
              <w:rPr>
                <w:rFonts w:hint="eastAsia" w:ascii="宋体" w:hAnsi="宋体" w:cs="宋体"/>
                <w:sz w:val="18"/>
                <w:szCs w:val="18"/>
              </w:rPr>
              <w:t>吨、杏仁多肽</w:t>
            </w:r>
            <w:r>
              <w:rPr>
                <w:rFonts w:ascii="宋体" w:hAnsi="宋体" w:cs="宋体"/>
                <w:sz w:val="18"/>
                <w:szCs w:val="18"/>
              </w:rPr>
              <w:t>250</w:t>
            </w:r>
            <w:r>
              <w:rPr>
                <w:rFonts w:hint="eastAsia" w:ascii="宋体" w:hAnsi="宋体" w:cs="宋体"/>
                <w:sz w:val="18"/>
                <w:szCs w:val="18"/>
              </w:rPr>
              <w:t>吨。修建厂区道路</w:t>
            </w:r>
            <w:r>
              <w:rPr>
                <w:rFonts w:ascii="宋体" w:hAnsi="宋体" w:cs="宋体"/>
                <w:sz w:val="18"/>
                <w:szCs w:val="18"/>
              </w:rPr>
              <w:t>800</w:t>
            </w:r>
            <w:r>
              <w:rPr>
                <w:rFonts w:hint="eastAsia" w:ascii="宋体" w:hAnsi="宋体" w:cs="宋体"/>
                <w:sz w:val="18"/>
                <w:szCs w:val="18"/>
              </w:rPr>
              <w:t>米，绿化</w:t>
            </w:r>
            <w:r>
              <w:rPr>
                <w:rFonts w:ascii="宋体" w:hAnsi="宋体" w:cs="宋体"/>
                <w:sz w:val="18"/>
                <w:szCs w:val="18"/>
              </w:rPr>
              <w:t>10</w:t>
            </w:r>
            <w:r>
              <w:rPr>
                <w:rFonts w:hint="eastAsia" w:ascii="宋体" w:hAnsi="宋体" w:cs="宋体"/>
                <w:sz w:val="18"/>
                <w:szCs w:val="18"/>
              </w:rPr>
              <w:t>亩。</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0.95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shd w:val="clear" w:color="auto" w:fill="FFFFFF"/>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0.2</w:t>
            </w:r>
          </w:p>
        </w:tc>
        <w:tc>
          <w:tcPr>
            <w:tcW w:w="3222"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完成厂房、办公楼建设，部分设备入场。</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杏林春晓承德生物科技有限公司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98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73</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E w:val="0"/>
              <w:autoSpaceDN w:val="0"/>
              <w:spacing w:line="240" w:lineRule="exact"/>
              <w:rPr>
                <w:rFonts w:ascii="宋体" w:cs="宋体"/>
                <w:kern w:val="0"/>
                <w:sz w:val="18"/>
                <w:szCs w:val="18"/>
              </w:rPr>
            </w:pPr>
            <w:r>
              <w:rPr>
                <w:rFonts w:ascii="宋体" w:hAnsi="宋体" w:cs="宋体"/>
                <w:kern w:val="0"/>
                <w:sz w:val="18"/>
                <w:szCs w:val="18"/>
              </w:rPr>
              <w:t>V</w:t>
            </w:r>
            <w:r>
              <w:rPr>
                <w:rFonts w:hint="eastAsia" w:ascii="宋体" w:hAnsi="宋体" w:cs="宋体"/>
                <w:kern w:val="0"/>
                <w:sz w:val="18"/>
                <w:szCs w:val="18"/>
              </w:rPr>
              <w:t>客工场建设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占地约</w:t>
            </w:r>
            <w:r>
              <w:rPr>
                <w:rFonts w:ascii="宋体" w:hAnsi="宋体" w:cs="宋体"/>
                <w:sz w:val="18"/>
                <w:szCs w:val="18"/>
              </w:rPr>
              <w:t>275</w:t>
            </w:r>
            <w:r>
              <w:rPr>
                <w:rFonts w:hint="eastAsia" w:ascii="宋体" w:hAnsi="宋体" w:cs="宋体"/>
                <w:sz w:val="18"/>
                <w:szCs w:val="18"/>
              </w:rPr>
              <w:t>亩，总建设面积约</w:t>
            </w:r>
            <w:r>
              <w:rPr>
                <w:rFonts w:ascii="宋体" w:hAnsi="宋体" w:cs="宋体"/>
                <w:sz w:val="18"/>
                <w:szCs w:val="18"/>
              </w:rPr>
              <w:t>21</w:t>
            </w:r>
            <w:r>
              <w:rPr>
                <w:rFonts w:hint="eastAsia" w:ascii="宋体" w:hAnsi="宋体" w:cs="宋体"/>
                <w:sz w:val="18"/>
                <w:szCs w:val="18"/>
              </w:rPr>
              <w:t>万平方米，主要建设数字化场景运用研发基地、新媒体基地、</w:t>
            </w:r>
            <w:r>
              <w:rPr>
                <w:rFonts w:ascii="宋体" w:hAnsi="宋体" w:cs="宋体"/>
                <w:sz w:val="18"/>
                <w:szCs w:val="18"/>
              </w:rPr>
              <w:t>VCAL</w:t>
            </w:r>
            <w:r>
              <w:rPr>
                <w:rFonts w:hint="eastAsia" w:ascii="宋体" w:hAnsi="宋体" w:cs="宋体"/>
                <w:sz w:val="18"/>
                <w:szCs w:val="18"/>
              </w:rPr>
              <w:t>工作室、公建配套及创新社区等。</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完成审批并开工建设。</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pacing w:val="-11"/>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高新区经发局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56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74</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kern w:val="0"/>
                <w:sz w:val="18"/>
                <w:szCs w:val="18"/>
              </w:rPr>
              <w:t>水源涵养能力提升关键技术集成与示范工程建设</w:t>
            </w:r>
          </w:p>
        </w:tc>
        <w:tc>
          <w:tcPr>
            <w:tcW w:w="3525" w:type="dxa"/>
            <w:vAlign w:val="center"/>
          </w:tcPr>
          <w:p>
            <w:pPr>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研发草原生态修复、土壤生态系统服务功能提升、野生经济林树种改良保护、退化草地综合治理、农村浅层地热能开发利用等水源涵养能力提升关键技术，重点在塞罕坝、潮河流域、小滦河上流等地开展集成示范工程建设。</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0.4</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0.11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按各项研究进度完成草原湿地监测、水质监测、野生经济林调查、流域水生态系统调查、林草沙现状调查、土壤资源及质量评价等，分别制定工作方案，逐步开展关键技术的研究工作。</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承德市农林科学院、承德小滦河水电开发有限公司等</w:t>
            </w:r>
            <w:r>
              <w:rPr>
                <w:rFonts w:ascii="宋体" w:hAnsi="宋体" w:cs="宋体"/>
                <w:sz w:val="18"/>
                <w:szCs w:val="18"/>
              </w:rPr>
              <w:t>7</w:t>
            </w:r>
            <w:r>
              <w:rPr>
                <w:rFonts w:hint="eastAsia" w:ascii="宋体" w:hAnsi="宋体" w:cs="宋体"/>
                <w:sz w:val="18"/>
                <w:szCs w:val="18"/>
              </w:rPr>
              <w:t>家单位</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承德市农林科学院、承德小滦河水电开发有限公司等</w:t>
            </w:r>
            <w:r>
              <w:rPr>
                <w:rFonts w:ascii="宋体" w:hAnsi="宋体" w:cs="宋体"/>
                <w:sz w:val="18"/>
                <w:szCs w:val="18"/>
              </w:rPr>
              <w:t>7</w:t>
            </w:r>
            <w:r>
              <w:rPr>
                <w:rFonts w:hint="eastAsia" w:ascii="宋体" w:hAnsi="宋体" w:cs="宋体"/>
                <w:sz w:val="18"/>
                <w:szCs w:val="18"/>
              </w:rPr>
              <w:t>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50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75</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绿色产业转型升级与示范</w:t>
            </w:r>
          </w:p>
        </w:tc>
        <w:tc>
          <w:tcPr>
            <w:tcW w:w="3525" w:type="dxa"/>
            <w:vAlign w:val="center"/>
          </w:tcPr>
          <w:p>
            <w:pPr>
              <w:overflowPunct w:val="0"/>
              <w:autoSpaceDE w:val="0"/>
              <w:autoSpaceDN w:val="0"/>
              <w:spacing w:line="220" w:lineRule="exact"/>
              <w:rPr>
                <w:rFonts w:ascii="宋体" w:cs="宋体"/>
                <w:kern w:val="0"/>
                <w:sz w:val="18"/>
                <w:szCs w:val="18"/>
              </w:rPr>
            </w:pPr>
            <w:r>
              <w:rPr>
                <w:rFonts w:hint="eastAsia" w:ascii="宋体" w:hAnsi="宋体" w:cs="宋体"/>
                <w:kern w:val="0"/>
                <w:sz w:val="18"/>
                <w:szCs w:val="18"/>
              </w:rPr>
              <w:t>重点开展功能材料用高纯氧化钒材料清洁生产、钒钛流程固废制备新型颗粒状脱硝催化剂、钛合金用三元中间合金产品、山楂膳食纤维与浓缩清汁联产、绿色农产品高质量发展及精深加工、菊苣膳食纤维、果园综合提升、道地药材高质量发展等关键技术研发及应用，研发微型贴片式石英晶体谐振器、电智尚电机节能仪、基于电子加速器的辐照加工系列化装备、新能源汽车总装智能制造装配技术及装备等关键技术、核心产品和重大装备，示范和转化一批先进适用技术和成果。</w:t>
            </w:r>
          </w:p>
        </w:tc>
        <w:tc>
          <w:tcPr>
            <w:tcW w:w="1005" w:type="dxa"/>
            <w:vAlign w:val="center"/>
          </w:tcPr>
          <w:p>
            <w:pPr>
              <w:overflowPunct w:val="0"/>
              <w:autoSpaceDE w:val="0"/>
              <w:autoSpaceDN w:val="0"/>
              <w:spacing w:line="240" w:lineRule="exact"/>
              <w:jc w:val="center"/>
              <w:rPr>
                <w:rFonts w:ascii="宋体" w:cs="宋体"/>
                <w:kern w:val="0"/>
                <w:sz w:val="18"/>
                <w:szCs w:val="18"/>
              </w:rPr>
            </w:pPr>
            <w:r>
              <w:rPr>
                <w:rFonts w:ascii="宋体" w:hAnsi="宋体" w:cs="宋体"/>
                <w:kern w:val="0"/>
                <w:sz w:val="18"/>
                <w:szCs w:val="18"/>
              </w:rPr>
              <w:t>2</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2019</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0.2</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按各项目进度分别制定工作方案，完成工艺技术方案，开展相关实验工作、产品中试、规模化生产核心及配套装备的引进、安装和调试、新产品研发等，逐步开展关键技术的研究工作。</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平泉市、兴隆县、丰宁县、滦平县、双滦区政府，高新区管委会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承德医学院、承德钢铁集团有限公司、承德瑞泰食品有限公司等</w:t>
            </w:r>
            <w:r>
              <w:rPr>
                <w:rFonts w:ascii="宋体" w:hAnsi="宋体" w:cs="宋体"/>
                <w:sz w:val="18"/>
                <w:szCs w:val="18"/>
              </w:rPr>
              <w:t>14</w:t>
            </w:r>
            <w:r>
              <w:rPr>
                <w:rFonts w:hint="eastAsia" w:ascii="宋体" w:hAnsi="宋体" w:cs="宋体"/>
                <w:sz w:val="18"/>
                <w:szCs w:val="18"/>
              </w:rPr>
              <w:t>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330" w:hRule="atLeast"/>
          <w:jc w:val="center"/>
        </w:trPr>
        <w:tc>
          <w:tcPr>
            <w:tcW w:w="543" w:type="dxa"/>
            <w:vAlign w:val="center"/>
          </w:tcPr>
          <w:p>
            <w:pPr>
              <w:widowControl/>
              <w:jc w:val="center"/>
              <w:textAlignment w:val="center"/>
              <w:rPr>
                <w:rFonts w:ascii="宋体" w:cs="宋体"/>
                <w:sz w:val="18"/>
                <w:szCs w:val="18"/>
                <w:shd w:val="clear" w:color="auto" w:fill="FFFFFF"/>
              </w:rPr>
            </w:pPr>
            <w:r>
              <w:rPr>
                <w:rFonts w:ascii="宋体" w:hAnsi="宋体" w:cs="宋体"/>
                <w:kern w:val="0"/>
                <w:sz w:val="18"/>
                <w:szCs w:val="18"/>
              </w:rPr>
              <w:t>76</w:t>
            </w:r>
          </w:p>
        </w:tc>
        <w:tc>
          <w:tcPr>
            <w:tcW w:w="780"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创新主体培育</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现代农业发展与示范</w:t>
            </w:r>
          </w:p>
        </w:tc>
        <w:tc>
          <w:tcPr>
            <w:tcW w:w="3525" w:type="dxa"/>
            <w:vAlign w:val="center"/>
          </w:tcPr>
          <w:p>
            <w:pPr>
              <w:overflowPunct w:val="0"/>
              <w:autoSpaceDE w:val="0"/>
              <w:autoSpaceDN w:val="0"/>
              <w:spacing w:line="240" w:lineRule="exact"/>
              <w:rPr>
                <w:rFonts w:ascii="宋体" w:cs="宋体"/>
                <w:kern w:val="0"/>
                <w:sz w:val="18"/>
                <w:szCs w:val="18"/>
              </w:rPr>
            </w:pPr>
            <w:r>
              <w:rPr>
                <w:rFonts w:hint="eastAsia" w:ascii="宋体" w:hAnsi="宋体" w:cs="宋体"/>
                <w:kern w:val="0"/>
                <w:sz w:val="18"/>
                <w:szCs w:val="18"/>
              </w:rPr>
              <w:t>针对农业产业技术落后、产品单一、产量低等问题，开展现代农业产业建设与提升的关键技术集成研究与示范，重点实施承德国光苹果产业、山杏仁全产业链、沙棘产业综合开发、寒地苹果产业等技术集成研究与示范，培育形成一批专业化、区域化、集群化的现代农业产业基地，重点打造一批规模化、品牌化的现代农业示范园，提高农业规模化、产业化、现代化水平。</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0.8</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0.07</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按各项目进度完成试验示范基地、生产线建设，开展现代农业产业关键技术集成研究。</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平泉市、承德县、围场县政府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承德嘉沃生态农业科技有限公司等</w:t>
            </w:r>
            <w:r>
              <w:rPr>
                <w:rFonts w:ascii="宋体" w:hAnsi="宋体" w:cs="宋体"/>
                <w:sz w:val="18"/>
                <w:szCs w:val="18"/>
              </w:rPr>
              <w:t>4</w:t>
            </w:r>
            <w:r>
              <w:rPr>
                <w:rFonts w:hint="eastAsia" w:ascii="宋体" w:hAnsi="宋体" w:cs="宋体"/>
                <w:sz w:val="18"/>
                <w:szCs w:val="18"/>
              </w:rPr>
              <w:t>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115" w:hRule="atLeast"/>
          <w:jc w:val="center"/>
        </w:trPr>
        <w:tc>
          <w:tcPr>
            <w:tcW w:w="543" w:type="dxa"/>
            <w:vAlign w:val="center"/>
          </w:tcPr>
          <w:p>
            <w:pPr>
              <w:widowControl/>
              <w:jc w:val="center"/>
              <w:textAlignment w:val="center"/>
              <w:rPr>
                <w:rFonts w:ascii="宋体" w:cs="宋体"/>
                <w:sz w:val="18"/>
                <w:szCs w:val="18"/>
              </w:rPr>
            </w:pPr>
            <w:r>
              <w:rPr>
                <w:rFonts w:ascii="宋体" w:hAnsi="宋体" w:cs="宋体"/>
                <w:kern w:val="0"/>
                <w:sz w:val="18"/>
                <w:szCs w:val="18"/>
              </w:rPr>
              <w:t>77</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创新平台载体建设</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滦平县高新区科技企业孵化中心建设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w:t>
            </w:r>
            <w:r>
              <w:rPr>
                <w:rFonts w:ascii="宋体" w:hAnsi="宋体" w:cs="宋体"/>
                <w:sz w:val="18"/>
                <w:szCs w:val="18"/>
              </w:rPr>
              <w:t>81.11</w:t>
            </w:r>
            <w:r>
              <w:rPr>
                <w:rFonts w:hint="eastAsia" w:ascii="宋体" w:hAnsi="宋体" w:cs="宋体"/>
                <w:sz w:val="18"/>
                <w:szCs w:val="18"/>
              </w:rPr>
              <w:t>亩，建设综合孵化大楼</w:t>
            </w:r>
            <w:r>
              <w:rPr>
                <w:rFonts w:ascii="宋体" w:hAnsi="宋体" w:cs="宋体"/>
                <w:sz w:val="18"/>
                <w:szCs w:val="18"/>
              </w:rPr>
              <w:t>1</w:t>
            </w:r>
            <w:r>
              <w:rPr>
                <w:rFonts w:hint="eastAsia" w:ascii="宋体" w:hAnsi="宋体" w:cs="宋体"/>
                <w:sz w:val="18"/>
                <w:szCs w:val="18"/>
              </w:rPr>
              <w:t>栋，建成集科技企业孵化器、总部经济、创新创业、企业服务于一体的高新科技企业孵化中心。</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0.8</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滦平县汇金国控投资集团有限公司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765"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78</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可持续发展核心创新服务平台建设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依托市内创新资源，主要建设承德高新区创新创业服务平台、承德多源固废协同利用核心创新平台、钒钛产业技术创新研究院、绿色高效循环可持续发展示范县（市）等核心创新服务平台，促进产学研深度融合和科研成果的转移转化。</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0.4</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2020</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-2022</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0.06</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按各项目进度完成完成办公场所和科研条件设施建设、技术孵化基地和人才培养基地建设、引进人才团队、平台上线试运行。</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平泉市政府</w:t>
            </w:r>
          </w:p>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双滦区政府</w:t>
            </w:r>
          </w:p>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高新区管委会</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平泉市生产力促进中心等</w:t>
            </w:r>
            <w:r>
              <w:rPr>
                <w:rFonts w:ascii="宋体" w:hAnsi="宋体" w:cs="宋体"/>
                <w:sz w:val="18"/>
                <w:szCs w:val="18"/>
              </w:rPr>
              <w:t>4</w:t>
            </w:r>
            <w:r>
              <w:rPr>
                <w:rFonts w:hint="eastAsia" w:ascii="宋体" w:hAnsi="宋体" w:cs="宋体"/>
                <w:sz w:val="18"/>
                <w:szCs w:val="18"/>
              </w:rPr>
              <w:t>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94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79</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N w:val="0"/>
              <w:spacing w:line="240" w:lineRule="exact"/>
              <w:rPr>
                <w:rFonts w:ascii="宋体" w:cs="宋体"/>
                <w:sz w:val="18"/>
                <w:szCs w:val="18"/>
              </w:rPr>
            </w:pPr>
            <w:r>
              <w:rPr>
                <w:rFonts w:hint="eastAsia" w:ascii="宋体" w:hAnsi="宋体" w:cs="宋体"/>
                <w:sz w:val="18"/>
                <w:szCs w:val="18"/>
              </w:rPr>
              <w:t>滦平国家农业科技园区建设</w:t>
            </w:r>
          </w:p>
        </w:tc>
        <w:tc>
          <w:tcPr>
            <w:tcW w:w="3525" w:type="dxa"/>
            <w:vAlign w:val="center"/>
          </w:tcPr>
          <w:p>
            <w:pPr>
              <w:spacing w:line="240" w:lineRule="exact"/>
              <w:rPr>
                <w:rFonts w:ascii="宋体" w:cs="宋体"/>
                <w:kern w:val="0"/>
                <w:sz w:val="18"/>
                <w:szCs w:val="18"/>
              </w:rPr>
            </w:pPr>
            <w:r>
              <w:rPr>
                <w:rFonts w:hint="eastAsia" w:ascii="宋体" w:hAnsi="宋体" w:cs="宋体"/>
                <w:kern w:val="0"/>
                <w:sz w:val="18"/>
                <w:szCs w:val="18"/>
              </w:rPr>
              <w:t>以河北滦平国家农业科技园区为基础，争创国家农高区，规划核心区</w:t>
            </w:r>
            <w:r>
              <w:rPr>
                <w:rFonts w:ascii="宋体" w:hAnsi="宋体" w:cs="宋体"/>
                <w:kern w:val="0"/>
                <w:sz w:val="18"/>
                <w:szCs w:val="18"/>
              </w:rPr>
              <w:t>1.2</w:t>
            </w:r>
            <w:r>
              <w:rPr>
                <w:rFonts w:hint="eastAsia" w:ascii="宋体" w:hAnsi="宋体" w:cs="宋体"/>
                <w:kern w:val="0"/>
                <w:sz w:val="18"/>
                <w:szCs w:val="18"/>
              </w:rPr>
              <w:t>万亩，示范区</w:t>
            </w:r>
            <w:r>
              <w:rPr>
                <w:rFonts w:ascii="宋体" w:hAnsi="宋体" w:cs="宋体"/>
                <w:kern w:val="0"/>
                <w:sz w:val="18"/>
                <w:szCs w:val="18"/>
              </w:rPr>
              <w:t>19.1</w:t>
            </w:r>
            <w:r>
              <w:rPr>
                <w:rFonts w:hint="eastAsia" w:ascii="宋体" w:hAnsi="宋体" w:cs="宋体"/>
                <w:kern w:val="0"/>
                <w:sz w:val="18"/>
                <w:szCs w:val="18"/>
              </w:rPr>
              <w:t>万亩。核心区建设“一大基地四大片区”；“一大基地”即科研总部基地；“四大片区”即生鲜农产品商贸物流区、特色农产品精深加工区、智慧农业展示区、道地药材标准化生产试验区。</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46</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2018</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3222" w:type="dxa"/>
            <w:vAlign w:val="center"/>
          </w:tcPr>
          <w:p>
            <w:pPr>
              <w:spacing w:line="240" w:lineRule="exact"/>
              <w:rPr>
                <w:rFonts w:ascii="宋体" w:cs="宋体"/>
                <w:kern w:val="0"/>
                <w:sz w:val="18"/>
                <w:szCs w:val="18"/>
              </w:rPr>
            </w:pPr>
            <w:r>
              <w:rPr>
                <w:rFonts w:hint="eastAsia" w:ascii="宋体" w:hAnsi="宋体" w:cs="宋体"/>
                <w:kern w:val="0"/>
                <w:sz w:val="18"/>
                <w:szCs w:val="18"/>
              </w:rPr>
              <w:t>以河北滦平国家农业科技园区为基础，争创国家农高区，争创工作取得阶段性进展。</w:t>
            </w:r>
          </w:p>
        </w:tc>
        <w:tc>
          <w:tcPr>
            <w:tcW w:w="1008" w:type="dxa"/>
            <w:vAlign w:val="center"/>
          </w:tcPr>
          <w:p>
            <w:pPr>
              <w:spacing w:line="240" w:lineRule="exact"/>
              <w:jc w:val="center"/>
              <w:rPr>
                <w:rFonts w:ascii="宋体" w:cs="宋体"/>
                <w:kern w:val="0"/>
                <w:sz w:val="18"/>
                <w:szCs w:val="18"/>
              </w:rPr>
            </w:pPr>
            <w:r>
              <w:rPr>
                <w:rFonts w:hint="eastAsia" w:ascii="宋体" w:hAnsi="宋体" w:cs="宋体"/>
                <w:kern w:val="0"/>
                <w:sz w:val="18"/>
                <w:szCs w:val="18"/>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69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80</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widowControl/>
              <w:overflowPunct w:val="0"/>
              <w:autoSpaceDN w:val="0"/>
              <w:spacing w:line="240" w:lineRule="exact"/>
              <w:rPr>
                <w:rFonts w:ascii="宋体" w:cs="宋体"/>
                <w:sz w:val="18"/>
                <w:szCs w:val="18"/>
              </w:rPr>
            </w:pPr>
            <w:r>
              <w:rPr>
                <w:rFonts w:hint="eastAsia" w:ascii="宋体" w:hAnsi="宋体" w:cs="宋体"/>
                <w:sz w:val="18"/>
                <w:szCs w:val="18"/>
              </w:rPr>
              <w:t>丰宁国家农业科技园区建设</w:t>
            </w:r>
          </w:p>
        </w:tc>
        <w:tc>
          <w:tcPr>
            <w:tcW w:w="3525" w:type="dxa"/>
            <w:vAlign w:val="center"/>
          </w:tcPr>
          <w:p>
            <w:pPr>
              <w:spacing w:line="240" w:lineRule="exact"/>
              <w:rPr>
                <w:rFonts w:ascii="宋体" w:cs="宋体"/>
                <w:kern w:val="0"/>
                <w:sz w:val="18"/>
                <w:szCs w:val="18"/>
              </w:rPr>
            </w:pPr>
            <w:r>
              <w:rPr>
                <w:rFonts w:hint="eastAsia" w:ascii="宋体" w:hAnsi="宋体" w:cs="宋体"/>
                <w:kern w:val="0"/>
                <w:sz w:val="18"/>
                <w:szCs w:val="18"/>
              </w:rPr>
              <w:t>以创建国家有机产品认证示范县和国家有机农业示范基地为目标，打造生态养殖、有机种植、生态旅游</w:t>
            </w:r>
            <w:r>
              <w:rPr>
                <w:rFonts w:ascii="宋体" w:hAnsi="宋体" w:cs="宋体"/>
                <w:kern w:val="0"/>
                <w:sz w:val="18"/>
                <w:szCs w:val="18"/>
              </w:rPr>
              <w:t>3</w:t>
            </w:r>
            <w:r>
              <w:rPr>
                <w:rFonts w:hint="eastAsia" w:ascii="宋体" w:hAnsi="宋体" w:cs="宋体"/>
                <w:kern w:val="0"/>
                <w:sz w:val="18"/>
                <w:szCs w:val="18"/>
              </w:rPr>
              <w:t>个主导产业。建设农业科技研发总部及营养健康食品加工物流区、农业科技企业双创区和农业科技试验展示区三大功能区。</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26</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2018</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-2023</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w:t>
            </w:r>
          </w:p>
        </w:tc>
        <w:tc>
          <w:tcPr>
            <w:tcW w:w="3222" w:type="dxa"/>
            <w:vAlign w:val="center"/>
          </w:tcPr>
          <w:p>
            <w:pPr>
              <w:spacing w:line="240" w:lineRule="exact"/>
              <w:rPr>
                <w:rFonts w:ascii="宋体" w:cs="宋体"/>
                <w:kern w:val="0"/>
                <w:sz w:val="18"/>
                <w:szCs w:val="18"/>
              </w:rPr>
            </w:pPr>
            <w:r>
              <w:rPr>
                <w:rFonts w:hint="eastAsia" w:ascii="宋体" w:hAnsi="宋体" w:cs="宋体"/>
                <w:kern w:val="0"/>
                <w:sz w:val="18"/>
                <w:szCs w:val="18"/>
              </w:rPr>
              <w:t>引进适宜丰宁地区种植的谷子、藜麦优质品种，以重点品种为材料，开展施肥、密度、轮作和病虫防控单项试验，集成绿色配套高产栽培技术体系；组建绿色优质杂粮产业创新团队，搭建杂粮协同创新平台。</w:t>
            </w:r>
          </w:p>
        </w:tc>
        <w:tc>
          <w:tcPr>
            <w:tcW w:w="1008" w:type="dxa"/>
            <w:vAlign w:val="center"/>
          </w:tcPr>
          <w:p>
            <w:pPr>
              <w:spacing w:line="240" w:lineRule="exact"/>
              <w:jc w:val="center"/>
              <w:rPr>
                <w:rFonts w:ascii="宋体" w:cs="宋体"/>
                <w:kern w:val="0"/>
                <w:sz w:val="18"/>
                <w:szCs w:val="18"/>
              </w:rPr>
            </w:pPr>
            <w:r>
              <w:rPr>
                <w:rFonts w:hint="eastAsia" w:ascii="宋体" w:hAnsi="宋体" w:cs="宋体"/>
                <w:kern w:val="0"/>
                <w:sz w:val="18"/>
                <w:szCs w:val="18"/>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丰宁满族自治县黄旗皇种植有限公司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229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81</w:t>
            </w:r>
          </w:p>
        </w:tc>
        <w:tc>
          <w:tcPr>
            <w:tcW w:w="780"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创新平台载体建设</w:t>
            </w:r>
          </w:p>
        </w:tc>
        <w:tc>
          <w:tcPr>
            <w:tcW w:w="1272" w:type="dxa"/>
            <w:vAlign w:val="center"/>
          </w:tcPr>
          <w:p>
            <w:pPr>
              <w:widowControl/>
              <w:overflowPunct w:val="0"/>
              <w:autoSpaceDE w:val="0"/>
              <w:autoSpaceDN w:val="0"/>
              <w:spacing w:line="240" w:lineRule="exact"/>
              <w:rPr>
                <w:rFonts w:ascii="宋体" w:cs="宋体"/>
                <w:sz w:val="18"/>
                <w:szCs w:val="18"/>
              </w:rPr>
            </w:pPr>
            <w:r>
              <w:rPr>
                <w:rFonts w:hint="eastAsia" w:ascii="宋体" w:hAnsi="宋体" w:cs="宋体"/>
                <w:sz w:val="18"/>
                <w:szCs w:val="18"/>
              </w:rPr>
              <w:t>承德可持续发展研究院建设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依托河北石油职业技术大学，整合市内创新资源，建设承德可持续发展研究院，打造集可持续发展领域理论研究、技术创新与开发、科技成果转化、高层次人才培养以及科技交流与合作于一身的综合性科技研发创新服务机构，为承德国家可持续发展议程创新示范区建设提供国际化智库支撑。</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0.1</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-2025</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0.01</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完善研究院组织机构及硬件条件建设，引进高层次人才团队，开展磁悬浮高速电机和生物质激光烧结</w:t>
            </w:r>
            <w:r>
              <w:rPr>
                <w:rFonts w:ascii="宋体" w:hAnsi="宋体" w:cs="宋体"/>
                <w:sz w:val="18"/>
                <w:szCs w:val="18"/>
              </w:rPr>
              <w:t>3D</w:t>
            </w:r>
            <w:r>
              <w:rPr>
                <w:rFonts w:hint="eastAsia" w:ascii="宋体" w:hAnsi="宋体" w:cs="宋体"/>
                <w:sz w:val="18"/>
                <w:szCs w:val="18"/>
              </w:rPr>
              <w:t>打印复合材料制备技术研究。</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河北石油职业技术大学</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河北石油职业技术大学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72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82</w:t>
            </w:r>
          </w:p>
        </w:tc>
        <w:tc>
          <w:tcPr>
            <w:tcW w:w="780" w:type="dxa"/>
            <w:vMerge w:val="restart"/>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创新人才支撑</w:t>
            </w: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承德县教育园区建设</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在承德县下板城镇，占地</w:t>
            </w:r>
            <w:r>
              <w:rPr>
                <w:rFonts w:ascii="宋体" w:hAnsi="宋体" w:cs="宋体"/>
                <w:sz w:val="18"/>
                <w:szCs w:val="18"/>
              </w:rPr>
              <w:t>456.06</w:t>
            </w:r>
            <w:r>
              <w:rPr>
                <w:rFonts w:hint="eastAsia" w:ascii="宋体" w:hAnsi="宋体" w:cs="宋体"/>
                <w:sz w:val="18"/>
                <w:szCs w:val="18"/>
              </w:rPr>
              <w:t>亩，建设职业教育中心、初级中学和民办高中。项目建成后，通过技术培训、学历教育、职业指导、校企合作等方式培训农村技术人员，同时，为京津冀协同发展培育输送技能人才。</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10.3</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2018</w:t>
            </w:r>
          </w:p>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6.5</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完成承德县综合职业技术教育中心主体及装修全部完成、室外工程并投入使用。完成承德县第一中学附属初级中学主体、装修及室外工程并投入使用。</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市教育局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承德硕泽项目管理有限公司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780" w:hRule="atLeast"/>
          <w:jc w:val="center"/>
        </w:trPr>
        <w:tc>
          <w:tcPr>
            <w:tcW w:w="543" w:type="dxa"/>
            <w:vAlign w:val="center"/>
          </w:tcPr>
          <w:p>
            <w:pPr>
              <w:widowControl/>
              <w:jc w:val="center"/>
              <w:textAlignment w:val="center"/>
              <w:rPr>
                <w:rFonts w:ascii="宋体" w:cs="宋体"/>
                <w:kern w:val="0"/>
                <w:sz w:val="18"/>
                <w:szCs w:val="18"/>
              </w:rPr>
            </w:pPr>
            <w:r>
              <w:rPr>
                <w:rFonts w:ascii="宋体" w:hAnsi="宋体" w:cs="宋体"/>
                <w:kern w:val="0"/>
                <w:sz w:val="18"/>
                <w:szCs w:val="18"/>
              </w:rPr>
              <w:t>83</w:t>
            </w:r>
          </w:p>
        </w:tc>
        <w:tc>
          <w:tcPr>
            <w:tcW w:w="780" w:type="dxa"/>
            <w:vMerge w:val="continue"/>
            <w:vAlign w:val="center"/>
          </w:tcPr>
          <w:p>
            <w:pPr>
              <w:overflowPunct w:val="0"/>
              <w:autoSpaceDE w:val="0"/>
              <w:autoSpaceDN w:val="0"/>
              <w:spacing w:line="240" w:lineRule="exact"/>
              <w:rPr>
                <w:rFonts w:ascii="宋体" w:cs="宋体"/>
                <w:sz w:val="18"/>
                <w:szCs w:val="18"/>
              </w:rPr>
            </w:pPr>
          </w:p>
        </w:tc>
        <w:tc>
          <w:tcPr>
            <w:tcW w:w="127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滦平创新创业产业园一期建设工程</w:t>
            </w:r>
          </w:p>
        </w:tc>
        <w:tc>
          <w:tcPr>
            <w:tcW w:w="3525"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占地</w:t>
            </w:r>
            <w:r>
              <w:rPr>
                <w:rFonts w:ascii="宋体" w:hAnsi="宋体" w:cs="宋体"/>
                <w:sz w:val="18"/>
                <w:szCs w:val="18"/>
              </w:rPr>
              <w:t>174.28</w:t>
            </w:r>
            <w:r>
              <w:rPr>
                <w:rFonts w:hint="eastAsia" w:ascii="宋体" w:hAnsi="宋体" w:cs="宋体"/>
                <w:sz w:val="18"/>
                <w:szCs w:val="18"/>
              </w:rPr>
              <w:t>亩，总建筑面积</w:t>
            </w:r>
            <w:r>
              <w:rPr>
                <w:rFonts w:ascii="宋体" w:hAnsi="宋体" w:cs="宋体"/>
                <w:sz w:val="18"/>
                <w:szCs w:val="18"/>
              </w:rPr>
              <w:t>136011.9</w:t>
            </w:r>
            <w:r>
              <w:rPr>
                <w:rFonts w:hint="eastAsia" w:ascii="宋体" w:hAnsi="宋体" w:cs="宋体"/>
                <w:sz w:val="18"/>
                <w:szCs w:val="18"/>
              </w:rPr>
              <w:t>平方米。建设内容包括标准化厂房</w:t>
            </w:r>
            <w:r>
              <w:rPr>
                <w:rFonts w:ascii="宋体" w:hAnsi="宋体" w:cs="宋体"/>
                <w:sz w:val="18"/>
                <w:szCs w:val="18"/>
              </w:rPr>
              <w:t>8</w:t>
            </w:r>
            <w:r>
              <w:rPr>
                <w:rFonts w:hint="eastAsia" w:ascii="宋体" w:hAnsi="宋体" w:cs="宋体"/>
                <w:sz w:val="18"/>
                <w:szCs w:val="18"/>
              </w:rPr>
              <w:t>栋，宿舍楼</w:t>
            </w:r>
            <w:r>
              <w:rPr>
                <w:rFonts w:ascii="宋体" w:hAnsi="宋体" w:cs="宋体"/>
                <w:sz w:val="18"/>
                <w:szCs w:val="18"/>
              </w:rPr>
              <w:t>1</w:t>
            </w:r>
            <w:r>
              <w:rPr>
                <w:rFonts w:hint="eastAsia" w:ascii="宋体" w:hAnsi="宋体" w:cs="宋体"/>
                <w:sz w:val="18"/>
                <w:szCs w:val="18"/>
              </w:rPr>
              <w:t>栋，餐厅</w:t>
            </w:r>
            <w:r>
              <w:rPr>
                <w:rFonts w:ascii="宋体" w:hAnsi="宋体" w:cs="宋体"/>
                <w:sz w:val="18"/>
                <w:szCs w:val="18"/>
              </w:rPr>
              <w:t>1</w:t>
            </w:r>
            <w:r>
              <w:rPr>
                <w:rFonts w:hint="eastAsia" w:ascii="宋体" w:hAnsi="宋体" w:cs="宋体"/>
                <w:sz w:val="18"/>
                <w:szCs w:val="18"/>
              </w:rPr>
              <w:t>栋，地下消防水池泵房</w:t>
            </w:r>
            <w:r>
              <w:rPr>
                <w:rFonts w:ascii="宋体" w:hAnsi="宋体" w:cs="宋体"/>
                <w:sz w:val="18"/>
                <w:szCs w:val="18"/>
              </w:rPr>
              <w:t>1</w:t>
            </w:r>
            <w:r>
              <w:rPr>
                <w:rFonts w:hint="eastAsia" w:ascii="宋体" w:hAnsi="宋体" w:cs="宋体"/>
                <w:sz w:val="18"/>
                <w:szCs w:val="18"/>
              </w:rPr>
              <w:t>间，以及园区配套室外绿化景观、道路硬化及铺装、基础管线、管网等附属设施。</w:t>
            </w:r>
          </w:p>
        </w:tc>
        <w:tc>
          <w:tcPr>
            <w:tcW w:w="100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3.75</w:t>
            </w:r>
          </w:p>
        </w:tc>
        <w:tc>
          <w:tcPr>
            <w:tcW w:w="735"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2021</w:t>
            </w:r>
          </w:p>
        </w:tc>
        <w:tc>
          <w:tcPr>
            <w:tcW w:w="1230" w:type="dxa"/>
            <w:vAlign w:val="center"/>
          </w:tcPr>
          <w:p>
            <w:pPr>
              <w:overflowPunct w:val="0"/>
              <w:autoSpaceDE w:val="0"/>
              <w:autoSpaceDN w:val="0"/>
              <w:spacing w:line="240" w:lineRule="exact"/>
              <w:jc w:val="center"/>
              <w:rPr>
                <w:rFonts w:ascii="宋体" w:cs="宋体"/>
                <w:sz w:val="18"/>
                <w:szCs w:val="18"/>
              </w:rPr>
            </w:pPr>
            <w:r>
              <w:rPr>
                <w:rFonts w:ascii="宋体" w:hAnsi="宋体" w:cs="宋体"/>
                <w:sz w:val="18"/>
                <w:szCs w:val="18"/>
              </w:rPr>
              <w:t>2.06</w:t>
            </w:r>
          </w:p>
        </w:tc>
        <w:tc>
          <w:tcPr>
            <w:tcW w:w="3222" w:type="dxa"/>
            <w:vAlign w:val="center"/>
          </w:tcPr>
          <w:p>
            <w:pPr>
              <w:overflowPunct w:val="0"/>
              <w:autoSpaceDE w:val="0"/>
              <w:autoSpaceDN w:val="0"/>
              <w:spacing w:line="240" w:lineRule="exact"/>
              <w:rPr>
                <w:rFonts w:ascii="宋体" w:cs="宋体"/>
                <w:sz w:val="18"/>
                <w:szCs w:val="18"/>
              </w:rPr>
            </w:pPr>
            <w:r>
              <w:rPr>
                <w:rFonts w:hint="eastAsia" w:ascii="宋体" w:hAnsi="宋体" w:cs="宋体"/>
                <w:sz w:val="18"/>
                <w:szCs w:val="18"/>
              </w:rPr>
              <w:t>完成全部建设内容并交付使用。</w:t>
            </w:r>
          </w:p>
        </w:tc>
        <w:tc>
          <w:tcPr>
            <w:tcW w:w="1008" w:type="dxa"/>
            <w:vAlign w:val="center"/>
          </w:tcPr>
          <w:p>
            <w:pPr>
              <w:overflowPunct w:val="0"/>
              <w:autoSpaceDE w:val="0"/>
              <w:autoSpaceDN w:val="0"/>
              <w:spacing w:line="240" w:lineRule="exact"/>
              <w:rPr>
                <w:rFonts w:ascii="宋体" w:cs="宋体"/>
                <w:sz w:val="18"/>
                <w:szCs w:val="18"/>
                <w:shd w:val="clear" w:color="auto" w:fill="FFFFFF"/>
              </w:rPr>
            </w:pPr>
            <w:r>
              <w:rPr>
                <w:rFonts w:hint="eastAsia" w:ascii="宋体" w:hAnsi="宋体" w:cs="宋体"/>
                <w:sz w:val="18"/>
                <w:szCs w:val="18"/>
                <w:shd w:val="clear" w:color="auto" w:fill="FFFFFF"/>
              </w:rPr>
              <w:t>市科技局</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滦平县政府</w:t>
            </w:r>
          </w:p>
        </w:tc>
        <w:tc>
          <w:tcPr>
            <w:tcW w:w="1125" w:type="dxa"/>
            <w:vAlign w:val="center"/>
          </w:tcPr>
          <w:p>
            <w:pPr>
              <w:overflowPunct w:val="0"/>
              <w:autoSpaceDE w:val="0"/>
              <w:autoSpaceDN w:val="0"/>
              <w:spacing w:line="240" w:lineRule="exact"/>
              <w:jc w:val="left"/>
              <w:rPr>
                <w:rFonts w:ascii="宋体" w:cs="宋体"/>
                <w:sz w:val="18"/>
                <w:szCs w:val="18"/>
              </w:rPr>
            </w:pPr>
            <w:r>
              <w:rPr>
                <w:rFonts w:hint="eastAsia" w:ascii="宋体" w:hAnsi="宋体" w:cs="宋体"/>
                <w:sz w:val="18"/>
                <w:szCs w:val="18"/>
              </w:rPr>
              <w:t>滦平县汇金国控投资集团有限公司</w:t>
            </w:r>
          </w:p>
        </w:tc>
      </w:tr>
    </w:tbl>
    <w:p>
      <w:pPr>
        <w:overflowPunct w:val="0"/>
        <w:autoSpaceDE w:val="0"/>
        <w:autoSpaceDN w:val="0"/>
        <w:spacing w:line="560" w:lineRule="exact"/>
        <w:rPr>
          <w:rFonts w:ascii="仿宋_GB2312" w:hAnsi="仿宋_GB2312" w:eastAsia="仿宋_GB2312"/>
          <w:sz w:val="32"/>
          <w:szCs w:val="32"/>
        </w:rPr>
      </w:pPr>
    </w:p>
    <w:sectPr>
      <w:footerReference r:id="rId4" w:type="default"/>
      <w:pgSz w:w="16838" w:h="11906" w:orient="landscape"/>
      <w:pgMar w:top="851" w:right="851" w:bottom="567" w:left="85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ED4273"/>
    <w:rsid w:val="0011225F"/>
    <w:rsid w:val="001B5C14"/>
    <w:rsid w:val="00217860"/>
    <w:rsid w:val="00311D68"/>
    <w:rsid w:val="003C6878"/>
    <w:rsid w:val="0052783C"/>
    <w:rsid w:val="00596278"/>
    <w:rsid w:val="005A4638"/>
    <w:rsid w:val="005A4A34"/>
    <w:rsid w:val="005B3231"/>
    <w:rsid w:val="008301E4"/>
    <w:rsid w:val="008B7AF8"/>
    <w:rsid w:val="00A0109F"/>
    <w:rsid w:val="00B34E38"/>
    <w:rsid w:val="00B45BAD"/>
    <w:rsid w:val="00CF2AD7"/>
    <w:rsid w:val="00D17BEB"/>
    <w:rsid w:val="00D63FC5"/>
    <w:rsid w:val="00E333C6"/>
    <w:rsid w:val="00EA252B"/>
    <w:rsid w:val="00FF0A0B"/>
    <w:rsid w:val="01233C28"/>
    <w:rsid w:val="01347E29"/>
    <w:rsid w:val="014545F6"/>
    <w:rsid w:val="015A3B8E"/>
    <w:rsid w:val="017F3857"/>
    <w:rsid w:val="01A67D5E"/>
    <w:rsid w:val="04F176B3"/>
    <w:rsid w:val="0535608E"/>
    <w:rsid w:val="05815882"/>
    <w:rsid w:val="05A930F1"/>
    <w:rsid w:val="06F31931"/>
    <w:rsid w:val="07442BF2"/>
    <w:rsid w:val="07650DD6"/>
    <w:rsid w:val="07672C75"/>
    <w:rsid w:val="080C05AA"/>
    <w:rsid w:val="088F5060"/>
    <w:rsid w:val="08AB7D1B"/>
    <w:rsid w:val="09004004"/>
    <w:rsid w:val="09325DB2"/>
    <w:rsid w:val="094D5BC4"/>
    <w:rsid w:val="098656B0"/>
    <w:rsid w:val="09BA790E"/>
    <w:rsid w:val="0B6C4D0B"/>
    <w:rsid w:val="0BAA7A23"/>
    <w:rsid w:val="0BE01A1C"/>
    <w:rsid w:val="0BF8030B"/>
    <w:rsid w:val="0CC62891"/>
    <w:rsid w:val="0CC65FC1"/>
    <w:rsid w:val="0D426EE0"/>
    <w:rsid w:val="0D4F0788"/>
    <w:rsid w:val="0D9D7529"/>
    <w:rsid w:val="0DDA3FC0"/>
    <w:rsid w:val="0DDC1401"/>
    <w:rsid w:val="0DF669CF"/>
    <w:rsid w:val="0E11490E"/>
    <w:rsid w:val="0E573B47"/>
    <w:rsid w:val="0EB7063A"/>
    <w:rsid w:val="0EEC3A17"/>
    <w:rsid w:val="0F240CAC"/>
    <w:rsid w:val="0F422042"/>
    <w:rsid w:val="0F5C6175"/>
    <w:rsid w:val="0F975DB8"/>
    <w:rsid w:val="0FA215B0"/>
    <w:rsid w:val="1008524B"/>
    <w:rsid w:val="10241692"/>
    <w:rsid w:val="111F6D05"/>
    <w:rsid w:val="11294912"/>
    <w:rsid w:val="11954FAB"/>
    <w:rsid w:val="11D57B4B"/>
    <w:rsid w:val="121265CB"/>
    <w:rsid w:val="12690EA7"/>
    <w:rsid w:val="128D5E75"/>
    <w:rsid w:val="12A95A18"/>
    <w:rsid w:val="12AF0124"/>
    <w:rsid w:val="12CA1A4F"/>
    <w:rsid w:val="12E41974"/>
    <w:rsid w:val="12F675BF"/>
    <w:rsid w:val="13037C5A"/>
    <w:rsid w:val="136F389C"/>
    <w:rsid w:val="13723406"/>
    <w:rsid w:val="13A578AB"/>
    <w:rsid w:val="13D0552D"/>
    <w:rsid w:val="144D416A"/>
    <w:rsid w:val="147159D9"/>
    <w:rsid w:val="148F59A0"/>
    <w:rsid w:val="14D70551"/>
    <w:rsid w:val="14E6392C"/>
    <w:rsid w:val="151C3245"/>
    <w:rsid w:val="154C025B"/>
    <w:rsid w:val="15767FF2"/>
    <w:rsid w:val="15B71090"/>
    <w:rsid w:val="15CD4AE4"/>
    <w:rsid w:val="15D333C1"/>
    <w:rsid w:val="16442239"/>
    <w:rsid w:val="164E1FC2"/>
    <w:rsid w:val="17267EED"/>
    <w:rsid w:val="17611F6E"/>
    <w:rsid w:val="179D22B2"/>
    <w:rsid w:val="17D70F2A"/>
    <w:rsid w:val="17DA3317"/>
    <w:rsid w:val="183C5BCF"/>
    <w:rsid w:val="18531970"/>
    <w:rsid w:val="18D84F01"/>
    <w:rsid w:val="18F11595"/>
    <w:rsid w:val="190F7F0C"/>
    <w:rsid w:val="19A706E8"/>
    <w:rsid w:val="1AAB7A87"/>
    <w:rsid w:val="1AF01060"/>
    <w:rsid w:val="1B3863C6"/>
    <w:rsid w:val="1B5B75A6"/>
    <w:rsid w:val="1B7723DE"/>
    <w:rsid w:val="1BA36D4E"/>
    <w:rsid w:val="1BAE686E"/>
    <w:rsid w:val="1C8563BC"/>
    <w:rsid w:val="1CAF17CA"/>
    <w:rsid w:val="1CC65B90"/>
    <w:rsid w:val="1CF440BE"/>
    <w:rsid w:val="1D251C78"/>
    <w:rsid w:val="1D956C65"/>
    <w:rsid w:val="1E0443AF"/>
    <w:rsid w:val="1E4E51AF"/>
    <w:rsid w:val="1F264430"/>
    <w:rsid w:val="1F9F47D4"/>
    <w:rsid w:val="1F9F6EE8"/>
    <w:rsid w:val="200136AA"/>
    <w:rsid w:val="20EE27AD"/>
    <w:rsid w:val="20F31394"/>
    <w:rsid w:val="214D733F"/>
    <w:rsid w:val="21C250FA"/>
    <w:rsid w:val="21E008D7"/>
    <w:rsid w:val="221F7E9A"/>
    <w:rsid w:val="22285D8B"/>
    <w:rsid w:val="223B2B61"/>
    <w:rsid w:val="229F67E7"/>
    <w:rsid w:val="22C71937"/>
    <w:rsid w:val="234637AE"/>
    <w:rsid w:val="23631502"/>
    <w:rsid w:val="23B83C96"/>
    <w:rsid w:val="241211D8"/>
    <w:rsid w:val="24375DB6"/>
    <w:rsid w:val="246F428C"/>
    <w:rsid w:val="24CA629D"/>
    <w:rsid w:val="258E6F35"/>
    <w:rsid w:val="259829E2"/>
    <w:rsid w:val="25C33A0E"/>
    <w:rsid w:val="25D60FF1"/>
    <w:rsid w:val="265C4F53"/>
    <w:rsid w:val="26C90CEF"/>
    <w:rsid w:val="28154F30"/>
    <w:rsid w:val="28B06AC3"/>
    <w:rsid w:val="28BE4D23"/>
    <w:rsid w:val="29021E19"/>
    <w:rsid w:val="29D000D1"/>
    <w:rsid w:val="2A05042F"/>
    <w:rsid w:val="2ACD623F"/>
    <w:rsid w:val="2AD17D7C"/>
    <w:rsid w:val="2ADA4B93"/>
    <w:rsid w:val="2B23565F"/>
    <w:rsid w:val="2B706406"/>
    <w:rsid w:val="2B8E3271"/>
    <w:rsid w:val="2BCE4ABE"/>
    <w:rsid w:val="2C052153"/>
    <w:rsid w:val="2C3208B4"/>
    <w:rsid w:val="2C82701A"/>
    <w:rsid w:val="2CB95EC9"/>
    <w:rsid w:val="2CCD660E"/>
    <w:rsid w:val="2D02301A"/>
    <w:rsid w:val="2D4C65A3"/>
    <w:rsid w:val="2D5C4683"/>
    <w:rsid w:val="2D637AA5"/>
    <w:rsid w:val="2D873F39"/>
    <w:rsid w:val="2E8A1302"/>
    <w:rsid w:val="2EDE3BFD"/>
    <w:rsid w:val="2F107751"/>
    <w:rsid w:val="2F606770"/>
    <w:rsid w:val="2F985C05"/>
    <w:rsid w:val="2F9D0390"/>
    <w:rsid w:val="2FE54056"/>
    <w:rsid w:val="302D759B"/>
    <w:rsid w:val="30345864"/>
    <w:rsid w:val="303D4383"/>
    <w:rsid w:val="309912FB"/>
    <w:rsid w:val="30D32667"/>
    <w:rsid w:val="314B63C7"/>
    <w:rsid w:val="31960570"/>
    <w:rsid w:val="32296C9F"/>
    <w:rsid w:val="326523ED"/>
    <w:rsid w:val="32BB0AEA"/>
    <w:rsid w:val="3357000E"/>
    <w:rsid w:val="33867252"/>
    <w:rsid w:val="33A356F5"/>
    <w:rsid w:val="33B52613"/>
    <w:rsid w:val="34072363"/>
    <w:rsid w:val="340C7ED2"/>
    <w:rsid w:val="34230F5B"/>
    <w:rsid w:val="342F630A"/>
    <w:rsid w:val="3437410F"/>
    <w:rsid w:val="34604A5D"/>
    <w:rsid w:val="35795389"/>
    <w:rsid w:val="358B7C47"/>
    <w:rsid w:val="35AB2632"/>
    <w:rsid w:val="363045CA"/>
    <w:rsid w:val="364C2283"/>
    <w:rsid w:val="365B5954"/>
    <w:rsid w:val="36894077"/>
    <w:rsid w:val="36E70C2A"/>
    <w:rsid w:val="37DD4410"/>
    <w:rsid w:val="38233672"/>
    <w:rsid w:val="38A915C5"/>
    <w:rsid w:val="395C21A5"/>
    <w:rsid w:val="3A033C0B"/>
    <w:rsid w:val="3A1514CF"/>
    <w:rsid w:val="3ACF5C37"/>
    <w:rsid w:val="3AD417B3"/>
    <w:rsid w:val="3B264155"/>
    <w:rsid w:val="3B2F0CB9"/>
    <w:rsid w:val="3B2F0E83"/>
    <w:rsid w:val="3B6105A3"/>
    <w:rsid w:val="3C1B1442"/>
    <w:rsid w:val="3C7F7008"/>
    <w:rsid w:val="3C897606"/>
    <w:rsid w:val="3C9431C2"/>
    <w:rsid w:val="3CC82AAD"/>
    <w:rsid w:val="3DC73189"/>
    <w:rsid w:val="3DCB17AD"/>
    <w:rsid w:val="3DE27C28"/>
    <w:rsid w:val="3DEA2A15"/>
    <w:rsid w:val="3E002EF2"/>
    <w:rsid w:val="3E095546"/>
    <w:rsid w:val="3E672BCA"/>
    <w:rsid w:val="3E956735"/>
    <w:rsid w:val="3F763A4A"/>
    <w:rsid w:val="3F7E0C20"/>
    <w:rsid w:val="3F8F29D3"/>
    <w:rsid w:val="3F9849F9"/>
    <w:rsid w:val="3FFF64DC"/>
    <w:rsid w:val="4026474A"/>
    <w:rsid w:val="404825F2"/>
    <w:rsid w:val="40695CDC"/>
    <w:rsid w:val="40BA5CA8"/>
    <w:rsid w:val="41800A50"/>
    <w:rsid w:val="41FD6814"/>
    <w:rsid w:val="42022AF1"/>
    <w:rsid w:val="420F69F9"/>
    <w:rsid w:val="42486AAC"/>
    <w:rsid w:val="429D3440"/>
    <w:rsid w:val="42D52A26"/>
    <w:rsid w:val="42DA4F55"/>
    <w:rsid w:val="43777A44"/>
    <w:rsid w:val="43FE3862"/>
    <w:rsid w:val="44661751"/>
    <w:rsid w:val="44EB572D"/>
    <w:rsid w:val="44F40DEF"/>
    <w:rsid w:val="45296310"/>
    <w:rsid w:val="458060F2"/>
    <w:rsid w:val="459365DB"/>
    <w:rsid w:val="46BB26E9"/>
    <w:rsid w:val="46C12AB9"/>
    <w:rsid w:val="470F595C"/>
    <w:rsid w:val="478B6252"/>
    <w:rsid w:val="47902AD6"/>
    <w:rsid w:val="479D15F3"/>
    <w:rsid w:val="47E04ADE"/>
    <w:rsid w:val="48C436D6"/>
    <w:rsid w:val="4A1016C0"/>
    <w:rsid w:val="4A455457"/>
    <w:rsid w:val="4AD27342"/>
    <w:rsid w:val="4B071F3E"/>
    <w:rsid w:val="4B0D3151"/>
    <w:rsid w:val="4B2F1482"/>
    <w:rsid w:val="4B4822AF"/>
    <w:rsid w:val="4B5F44B1"/>
    <w:rsid w:val="4B832561"/>
    <w:rsid w:val="4BD92AB9"/>
    <w:rsid w:val="4BDC78BD"/>
    <w:rsid w:val="4BF66438"/>
    <w:rsid w:val="4C5538EC"/>
    <w:rsid w:val="4D7E4BD4"/>
    <w:rsid w:val="4DA91355"/>
    <w:rsid w:val="4DF53C5A"/>
    <w:rsid w:val="4DFB7131"/>
    <w:rsid w:val="4E5138BB"/>
    <w:rsid w:val="4E5522EB"/>
    <w:rsid w:val="4F2714ED"/>
    <w:rsid w:val="4F29106B"/>
    <w:rsid w:val="4F5036E6"/>
    <w:rsid w:val="4F882150"/>
    <w:rsid w:val="4FC34A47"/>
    <w:rsid w:val="4FCA5889"/>
    <w:rsid w:val="4FFA4DC4"/>
    <w:rsid w:val="501F3BAA"/>
    <w:rsid w:val="50537353"/>
    <w:rsid w:val="507D6E1D"/>
    <w:rsid w:val="50A1328E"/>
    <w:rsid w:val="50AF70BF"/>
    <w:rsid w:val="50C42051"/>
    <w:rsid w:val="50E71231"/>
    <w:rsid w:val="510E1FF0"/>
    <w:rsid w:val="51C4065C"/>
    <w:rsid w:val="52003370"/>
    <w:rsid w:val="52253447"/>
    <w:rsid w:val="527F18B9"/>
    <w:rsid w:val="52C973EA"/>
    <w:rsid w:val="5307397B"/>
    <w:rsid w:val="53280021"/>
    <w:rsid w:val="53536706"/>
    <w:rsid w:val="535A1A6B"/>
    <w:rsid w:val="53696F43"/>
    <w:rsid w:val="53770394"/>
    <w:rsid w:val="537D0256"/>
    <w:rsid w:val="53D25DAA"/>
    <w:rsid w:val="53D709E5"/>
    <w:rsid w:val="54285B65"/>
    <w:rsid w:val="54547A3B"/>
    <w:rsid w:val="548E5DF4"/>
    <w:rsid w:val="552E58FB"/>
    <w:rsid w:val="55AA6D2F"/>
    <w:rsid w:val="55ED7648"/>
    <w:rsid w:val="55FA28A5"/>
    <w:rsid w:val="563D41DA"/>
    <w:rsid w:val="566E6B32"/>
    <w:rsid w:val="56A70859"/>
    <w:rsid w:val="573579B3"/>
    <w:rsid w:val="57420C70"/>
    <w:rsid w:val="576F753D"/>
    <w:rsid w:val="57C8572B"/>
    <w:rsid w:val="57D53A31"/>
    <w:rsid w:val="57E72309"/>
    <w:rsid w:val="5861213B"/>
    <w:rsid w:val="586978F5"/>
    <w:rsid w:val="587F6478"/>
    <w:rsid w:val="58B84F6D"/>
    <w:rsid w:val="58F9174A"/>
    <w:rsid w:val="59166AF1"/>
    <w:rsid w:val="593777DA"/>
    <w:rsid w:val="597158B9"/>
    <w:rsid w:val="59943373"/>
    <w:rsid w:val="59C734EB"/>
    <w:rsid w:val="5A040D2F"/>
    <w:rsid w:val="5A086C37"/>
    <w:rsid w:val="5A2833A8"/>
    <w:rsid w:val="5A3654AA"/>
    <w:rsid w:val="5AA919DC"/>
    <w:rsid w:val="5AE05C81"/>
    <w:rsid w:val="5C6A34B0"/>
    <w:rsid w:val="5CAD532A"/>
    <w:rsid w:val="5D2378A0"/>
    <w:rsid w:val="5D846D9F"/>
    <w:rsid w:val="5D99344A"/>
    <w:rsid w:val="5E323FCA"/>
    <w:rsid w:val="5E941A13"/>
    <w:rsid w:val="5EC830AC"/>
    <w:rsid w:val="5EEB7CF9"/>
    <w:rsid w:val="5F094F06"/>
    <w:rsid w:val="5F3635D9"/>
    <w:rsid w:val="5FAC2F8A"/>
    <w:rsid w:val="5FED4056"/>
    <w:rsid w:val="6037613A"/>
    <w:rsid w:val="60C17B21"/>
    <w:rsid w:val="615B08A3"/>
    <w:rsid w:val="61B57784"/>
    <w:rsid w:val="61B61F91"/>
    <w:rsid w:val="61CC7AED"/>
    <w:rsid w:val="61CF32C9"/>
    <w:rsid w:val="61F55FF4"/>
    <w:rsid w:val="62F05A06"/>
    <w:rsid w:val="633C46EF"/>
    <w:rsid w:val="63522AC3"/>
    <w:rsid w:val="635A27AA"/>
    <w:rsid w:val="63FC089C"/>
    <w:rsid w:val="641045CC"/>
    <w:rsid w:val="64297410"/>
    <w:rsid w:val="646F5EB2"/>
    <w:rsid w:val="64853F91"/>
    <w:rsid w:val="64B16DCF"/>
    <w:rsid w:val="64CB4A7C"/>
    <w:rsid w:val="64F84B0A"/>
    <w:rsid w:val="6507017C"/>
    <w:rsid w:val="66384FA3"/>
    <w:rsid w:val="6656192F"/>
    <w:rsid w:val="67D3209B"/>
    <w:rsid w:val="68071D86"/>
    <w:rsid w:val="68531371"/>
    <w:rsid w:val="689536AA"/>
    <w:rsid w:val="695B78DB"/>
    <w:rsid w:val="6964508E"/>
    <w:rsid w:val="6A043023"/>
    <w:rsid w:val="6A070628"/>
    <w:rsid w:val="6A583484"/>
    <w:rsid w:val="6A64645B"/>
    <w:rsid w:val="6B1C2FC5"/>
    <w:rsid w:val="6B39231A"/>
    <w:rsid w:val="6B416EF7"/>
    <w:rsid w:val="6B47313D"/>
    <w:rsid w:val="6B5F4FB1"/>
    <w:rsid w:val="6BA204F8"/>
    <w:rsid w:val="6BDC3D7F"/>
    <w:rsid w:val="6C075233"/>
    <w:rsid w:val="6C5F04AC"/>
    <w:rsid w:val="6C771C02"/>
    <w:rsid w:val="6C87230C"/>
    <w:rsid w:val="6CA41B37"/>
    <w:rsid w:val="6CFA07BA"/>
    <w:rsid w:val="6CFB67A4"/>
    <w:rsid w:val="6D471334"/>
    <w:rsid w:val="6ECC0AF1"/>
    <w:rsid w:val="6FD70847"/>
    <w:rsid w:val="700520AB"/>
    <w:rsid w:val="70093F6D"/>
    <w:rsid w:val="706E4AA5"/>
    <w:rsid w:val="70BA7C16"/>
    <w:rsid w:val="70FE29FA"/>
    <w:rsid w:val="716F6195"/>
    <w:rsid w:val="71BE460E"/>
    <w:rsid w:val="71DC76FD"/>
    <w:rsid w:val="720200DE"/>
    <w:rsid w:val="720455E4"/>
    <w:rsid w:val="724A781B"/>
    <w:rsid w:val="73BE2BBF"/>
    <w:rsid w:val="740B7C93"/>
    <w:rsid w:val="74AF3841"/>
    <w:rsid w:val="751F4AF7"/>
    <w:rsid w:val="758E5D1C"/>
    <w:rsid w:val="7598012D"/>
    <w:rsid w:val="76313330"/>
    <w:rsid w:val="76642ADF"/>
    <w:rsid w:val="76A77359"/>
    <w:rsid w:val="76EA7917"/>
    <w:rsid w:val="772A72A7"/>
    <w:rsid w:val="77DE088A"/>
    <w:rsid w:val="783C184D"/>
    <w:rsid w:val="78955405"/>
    <w:rsid w:val="78E118D8"/>
    <w:rsid w:val="78ED4273"/>
    <w:rsid w:val="795D1546"/>
    <w:rsid w:val="797E5C59"/>
    <w:rsid w:val="79BB2D72"/>
    <w:rsid w:val="79FA2558"/>
    <w:rsid w:val="7A5B61E3"/>
    <w:rsid w:val="7AAF0772"/>
    <w:rsid w:val="7B1A5175"/>
    <w:rsid w:val="7B567B40"/>
    <w:rsid w:val="7B690989"/>
    <w:rsid w:val="7B6976DF"/>
    <w:rsid w:val="7B7D1403"/>
    <w:rsid w:val="7BB97142"/>
    <w:rsid w:val="7C035863"/>
    <w:rsid w:val="7C317BCB"/>
    <w:rsid w:val="7C714D35"/>
    <w:rsid w:val="7C74552C"/>
    <w:rsid w:val="7D0F616E"/>
    <w:rsid w:val="7DFB10E7"/>
    <w:rsid w:val="7E105FE0"/>
    <w:rsid w:val="7E1B4586"/>
    <w:rsid w:val="7E5F5591"/>
    <w:rsid w:val="7EA77A09"/>
    <w:rsid w:val="7EB07FCE"/>
    <w:rsid w:val="7F233477"/>
    <w:rsid w:val="7FC81E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99"/>
    <w:pPr>
      <w:spacing w:before="100" w:beforeAutospacing="1" w:after="100" w:afterAutospacing="1"/>
      <w:jc w:val="left"/>
      <w:outlineLvl w:val="0"/>
    </w:pPr>
    <w:rPr>
      <w:rFonts w:ascii="宋体" w:hAnsi="宋体"/>
      <w:b/>
      <w:kern w:val="44"/>
      <w:sz w:val="48"/>
      <w:szCs w:val="48"/>
    </w:rPr>
  </w:style>
  <w:style w:type="paragraph" w:styleId="2">
    <w:name w:val="heading 2"/>
    <w:basedOn w:val="1"/>
    <w:next w:val="1"/>
    <w:link w:val="20"/>
    <w:qFormat/>
    <w:uiPriority w:val="99"/>
    <w:pPr>
      <w:keepNext/>
      <w:keepLines/>
      <w:spacing w:before="40"/>
      <w:outlineLvl w:val="1"/>
    </w:pPr>
    <w:rPr>
      <w:rFonts w:ascii="Cambria" w:hAnsi="Cambria"/>
      <w:color w:val="366091"/>
      <w:sz w:val="26"/>
      <w:szCs w:val="26"/>
    </w:rPr>
  </w:style>
  <w:style w:type="paragraph" w:styleId="4">
    <w:name w:val="heading 3"/>
    <w:basedOn w:val="1"/>
    <w:next w:val="1"/>
    <w:link w:val="21"/>
    <w:qFormat/>
    <w:uiPriority w:val="99"/>
    <w:pPr>
      <w:spacing w:beforeAutospacing="1" w:afterAutospacing="1"/>
      <w:jc w:val="left"/>
      <w:outlineLvl w:val="2"/>
    </w:pPr>
    <w:rPr>
      <w:rFonts w:ascii="宋体" w:hAnsi="宋体"/>
      <w:b/>
      <w:bCs/>
      <w:kern w:val="0"/>
      <w:sz w:val="27"/>
      <w:szCs w:val="27"/>
    </w:rPr>
  </w:style>
  <w:style w:type="character" w:default="1" w:styleId="16">
    <w:name w:val="Default Paragraph Font"/>
    <w:semiHidden/>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99"/>
    <w:pPr>
      <w:jc w:val="left"/>
    </w:pPr>
  </w:style>
  <w:style w:type="paragraph" w:styleId="6">
    <w:name w:val="Body Text"/>
    <w:basedOn w:val="1"/>
    <w:link w:val="23"/>
    <w:qFormat/>
    <w:uiPriority w:val="99"/>
    <w:pPr>
      <w:spacing w:after="120"/>
    </w:pPr>
  </w:style>
  <w:style w:type="paragraph" w:styleId="7">
    <w:name w:val="Body Text Indent"/>
    <w:basedOn w:val="1"/>
    <w:link w:val="24"/>
    <w:qFormat/>
    <w:uiPriority w:val="99"/>
    <w:pPr>
      <w:spacing w:after="120"/>
      <w:ind w:left="420" w:leftChars="200"/>
    </w:pPr>
  </w:style>
  <w:style w:type="paragraph" w:styleId="8">
    <w:name w:val="Plain Text"/>
    <w:basedOn w:val="1"/>
    <w:link w:val="25"/>
    <w:qFormat/>
    <w:uiPriority w:val="99"/>
    <w:rPr>
      <w:rFonts w:ascii="宋体" w:hAnsi="Courier New" w:cs="Courier New"/>
      <w:szCs w:val="21"/>
    </w:rPr>
  </w:style>
  <w:style w:type="paragraph" w:styleId="9">
    <w:name w:val="Balloon Text"/>
    <w:basedOn w:val="1"/>
    <w:link w:val="32"/>
    <w:semiHidden/>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6"/>
    <w:link w:val="28"/>
    <w:qFormat/>
    <w:uiPriority w:val="99"/>
    <w:pPr>
      <w:spacing w:after="0"/>
      <w:ind w:firstLine="420" w:firstLineChars="100"/>
    </w:pPr>
    <w:rPr>
      <w:rFonts w:ascii="Times New Roman"/>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Calibri" w:hAnsi="Calibri" w:cs="Times New Roman"/>
      <w:b/>
      <w:bCs/>
      <w:kern w:val="44"/>
      <w:sz w:val="44"/>
      <w:szCs w:val="44"/>
    </w:rPr>
  </w:style>
  <w:style w:type="character" w:customStyle="1" w:styleId="20">
    <w:name w:val="Heading 2 Char"/>
    <w:basedOn w:val="16"/>
    <w:link w:val="2"/>
    <w:semiHidden/>
    <w:qFormat/>
    <w:locked/>
    <w:uiPriority w:val="99"/>
    <w:rPr>
      <w:rFonts w:ascii="Cambria" w:hAnsi="Cambria" w:eastAsia="宋体" w:cs="Times New Roman"/>
      <w:b/>
      <w:bCs/>
      <w:sz w:val="32"/>
      <w:szCs w:val="32"/>
    </w:rPr>
  </w:style>
  <w:style w:type="character" w:customStyle="1" w:styleId="21">
    <w:name w:val="Heading 3 Char"/>
    <w:basedOn w:val="16"/>
    <w:link w:val="4"/>
    <w:semiHidden/>
    <w:qFormat/>
    <w:locked/>
    <w:uiPriority w:val="99"/>
    <w:rPr>
      <w:rFonts w:ascii="Calibri" w:hAnsi="Calibri" w:cs="Times New Roman"/>
      <w:b/>
      <w:bCs/>
      <w:sz w:val="32"/>
      <w:szCs w:val="32"/>
    </w:rPr>
  </w:style>
  <w:style w:type="character" w:customStyle="1" w:styleId="22">
    <w:name w:val="Comment Text Char"/>
    <w:basedOn w:val="16"/>
    <w:link w:val="5"/>
    <w:semiHidden/>
    <w:qFormat/>
    <w:locked/>
    <w:uiPriority w:val="99"/>
    <w:rPr>
      <w:rFonts w:ascii="Calibri" w:hAnsi="Calibri" w:cs="Times New Roman"/>
      <w:sz w:val="24"/>
      <w:szCs w:val="24"/>
    </w:rPr>
  </w:style>
  <w:style w:type="character" w:customStyle="1" w:styleId="23">
    <w:name w:val="Body Text Char"/>
    <w:basedOn w:val="16"/>
    <w:link w:val="6"/>
    <w:semiHidden/>
    <w:qFormat/>
    <w:locked/>
    <w:uiPriority w:val="99"/>
    <w:rPr>
      <w:rFonts w:ascii="Calibri" w:hAnsi="Calibri" w:cs="Times New Roman"/>
      <w:sz w:val="24"/>
      <w:szCs w:val="24"/>
    </w:rPr>
  </w:style>
  <w:style w:type="character" w:customStyle="1" w:styleId="24">
    <w:name w:val="Body Text Indent Char"/>
    <w:basedOn w:val="16"/>
    <w:link w:val="7"/>
    <w:semiHidden/>
    <w:qFormat/>
    <w:locked/>
    <w:uiPriority w:val="99"/>
    <w:rPr>
      <w:rFonts w:ascii="Calibri" w:hAnsi="Calibri" w:cs="Times New Roman"/>
      <w:sz w:val="24"/>
      <w:szCs w:val="24"/>
    </w:rPr>
  </w:style>
  <w:style w:type="character" w:customStyle="1" w:styleId="25">
    <w:name w:val="Plain Text Char"/>
    <w:basedOn w:val="16"/>
    <w:link w:val="8"/>
    <w:semiHidden/>
    <w:qFormat/>
    <w:locked/>
    <w:uiPriority w:val="99"/>
    <w:rPr>
      <w:rFonts w:ascii="宋体" w:hAnsi="Courier New" w:cs="Courier New"/>
      <w:sz w:val="21"/>
      <w:szCs w:val="21"/>
    </w:rPr>
  </w:style>
  <w:style w:type="character" w:customStyle="1" w:styleId="26">
    <w:name w:val="Footer Char"/>
    <w:basedOn w:val="16"/>
    <w:link w:val="10"/>
    <w:semiHidden/>
    <w:qFormat/>
    <w:locked/>
    <w:uiPriority w:val="99"/>
    <w:rPr>
      <w:rFonts w:ascii="Calibri" w:hAnsi="Calibri" w:cs="Times New Roman"/>
      <w:sz w:val="18"/>
      <w:szCs w:val="18"/>
    </w:rPr>
  </w:style>
  <w:style w:type="character" w:customStyle="1" w:styleId="27">
    <w:name w:val="Header Char"/>
    <w:basedOn w:val="16"/>
    <w:link w:val="11"/>
    <w:semiHidden/>
    <w:qFormat/>
    <w:locked/>
    <w:uiPriority w:val="99"/>
    <w:rPr>
      <w:rFonts w:ascii="Calibri" w:hAnsi="Calibri" w:cs="Times New Roman"/>
      <w:sz w:val="18"/>
      <w:szCs w:val="18"/>
    </w:rPr>
  </w:style>
  <w:style w:type="character" w:customStyle="1" w:styleId="28">
    <w:name w:val="Body Text First Indent Char"/>
    <w:basedOn w:val="23"/>
    <w:link w:val="13"/>
    <w:semiHidden/>
    <w:qFormat/>
    <w:locked/>
    <w:uiPriority w:val="99"/>
  </w:style>
  <w:style w:type="character" w:customStyle="1" w:styleId="29">
    <w:name w:val="font11"/>
    <w:basedOn w:val="16"/>
    <w:qFormat/>
    <w:uiPriority w:val="99"/>
    <w:rPr>
      <w:rFonts w:ascii="Times New Roman" w:hAnsi="Times New Roman" w:cs="Times New Roman"/>
      <w:color w:val="000000"/>
      <w:sz w:val="22"/>
      <w:szCs w:val="22"/>
      <w:u w:val="none"/>
    </w:rPr>
  </w:style>
  <w:style w:type="paragraph" w:customStyle="1" w:styleId="30">
    <w:name w:val="图标标题"/>
    <w:qFormat/>
    <w:uiPriority w:val="99"/>
    <w:pPr>
      <w:spacing w:line="600" w:lineRule="exact"/>
      <w:jc w:val="center"/>
    </w:pPr>
    <w:rPr>
      <w:rFonts w:ascii="Times New Roman" w:hAnsi="Times New Roman" w:eastAsia="微软雅黑" w:cs="Times New Roman"/>
      <w:b/>
      <w:bCs/>
      <w:kern w:val="0"/>
      <w:sz w:val="24"/>
      <w:szCs w:val="24"/>
      <w:lang w:val="en-US" w:eastAsia="zh-CN" w:bidi="ar-SA"/>
    </w:rPr>
  </w:style>
  <w:style w:type="paragraph" w:customStyle="1" w:styleId="31">
    <w:name w:val="Table Paragraph"/>
    <w:basedOn w:val="1"/>
    <w:qFormat/>
    <w:uiPriority w:val="99"/>
    <w:pPr>
      <w:autoSpaceDE w:val="0"/>
      <w:autoSpaceDN w:val="0"/>
      <w:adjustRightInd w:val="0"/>
      <w:jc w:val="left"/>
    </w:pPr>
    <w:rPr>
      <w:rFonts w:ascii="仿宋" w:eastAsia="仿宋" w:cs="仿宋"/>
      <w:kern w:val="0"/>
      <w:sz w:val="24"/>
    </w:rPr>
  </w:style>
  <w:style w:type="character" w:customStyle="1" w:styleId="32">
    <w:name w:val="Balloon Text Char"/>
    <w:basedOn w:val="16"/>
    <w:link w:val="9"/>
    <w:semiHidden/>
    <w:qFormat/>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2"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29</Pages>
  <Words>3392</Words>
  <Characters>19341</Characters>
  <Lines>0</Lines>
  <Paragraphs>0</Paragraphs>
  <TotalTime>215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2021-03-22T02:07:00Z</dcterms:created>
  <dc:creator>风过重峦</dc:creator>
  <cp:lastModifiedBy>Administrator</cp:lastModifiedBy>
  <cp:lastPrinted>2021-05-26T07:47:09Z</cp:lastPrinted>
  <dcterms:modified xsi:type="dcterms:W3CDTF">2021-05-26T07:47:35Z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B6463A1046E745F39820FD8D735FFC24</vt:lpwstr>
  </property>
  <property fmtid="{D5CDD505-2E9C-101B-9397-08002B2CF9AE}" pid="4" name="KSOSaveFontToCloudKey">
    <vt:lpwstr>0_btnclosed</vt:lpwstr>
  </property>
</Properties>
</file>