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Calibri" w:eastAsia="方正小标宋简体" w:cs="Times New Roman"/>
          <w:color w:val="000000"/>
          <w:kern w:val="0"/>
          <w:sz w:val="44"/>
          <w:szCs w:val="44"/>
          <w:lang w:bidi="en-US"/>
        </w:rPr>
      </w:pPr>
    </w:p>
    <w:p>
      <w:pPr>
        <w:spacing w:line="600" w:lineRule="exact"/>
        <w:jc w:val="center"/>
        <w:rPr>
          <w:rFonts w:hint="eastAsia" w:ascii="方正小标宋简体" w:hAnsi="Calibri" w:eastAsia="方正小标宋简体" w:cs="Times New Roman"/>
          <w:color w:val="000000"/>
          <w:kern w:val="0"/>
          <w:sz w:val="44"/>
          <w:szCs w:val="44"/>
          <w:lang w:bidi="en-US"/>
        </w:rPr>
      </w:pPr>
      <w:r>
        <w:rPr>
          <w:rFonts w:hint="eastAsia" w:ascii="方正小标宋简体" w:hAnsi="Calibri" w:eastAsia="方正小标宋简体" w:cs="Times New Roman"/>
          <w:color w:val="000000"/>
          <w:kern w:val="0"/>
          <w:sz w:val="44"/>
          <w:szCs w:val="44"/>
          <w:lang w:bidi="en-US"/>
        </w:rPr>
        <w:t>河北省中小河流水能资源开发规划环境影响</w:t>
      </w:r>
    </w:p>
    <w:p>
      <w:pPr>
        <w:spacing w:line="600" w:lineRule="exact"/>
        <w:jc w:val="center"/>
        <w:rPr>
          <w:rFonts w:hint="eastAsia" w:ascii="方正小标宋简体" w:hAnsi="Calibri" w:eastAsia="方正小标宋简体" w:cs="Times New Roman"/>
          <w:color w:val="000000"/>
          <w:kern w:val="0"/>
          <w:sz w:val="44"/>
          <w:szCs w:val="44"/>
          <w:lang w:bidi="en-US"/>
        </w:rPr>
      </w:pPr>
      <w:r>
        <w:rPr>
          <w:rFonts w:hint="eastAsia" w:ascii="方正小标宋简体" w:hAnsi="Calibri" w:eastAsia="方正小标宋简体" w:cs="Times New Roman"/>
          <w:color w:val="000000"/>
          <w:kern w:val="0"/>
          <w:sz w:val="44"/>
          <w:szCs w:val="44"/>
          <w:lang w:bidi="en-US"/>
        </w:rPr>
        <w:t>评价公众参与征求意见稿公示</w:t>
      </w:r>
    </w:p>
    <w:p>
      <w:pPr>
        <w:spacing w:line="600" w:lineRule="exact"/>
        <w:jc w:val="center"/>
        <w:rPr>
          <w:rFonts w:hint="eastAsia" w:ascii="方正小标宋简体" w:hAnsi="Calibri" w:eastAsia="方正小标宋简体" w:cs="Times New Roman"/>
          <w:color w:val="000000"/>
          <w:kern w:val="0"/>
          <w:sz w:val="44"/>
          <w:szCs w:val="44"/>
          <w:lang w:bidi="en-US"/>
        </w:rPr>
      </w:pPr>
    </w:p>
    <w:p>
      <w:pPr>
        <w:spacing w:line="600" w:lineRule="exact"/>
        <w:ind w:firstLine="560" w:firstLineChars="200"/>
        <w:rPr>
          <w:rFonts w:ascii="Calibri" w:hAnsi="Calibri" w:eastAsia="宋体" w:cs="Times New Roman"/>
          <w:color w:val="000000"/>
          <w:kern w:val="0"/>
          <w:sz w:val="28"/>
          <w:szCs w:val="28"/>
          <w:lang w:bidi="en-US"/>
        </w:rPr>
      </w:pPr>
      <w:r>
        <w:rPr>
          <w:rFonts w:hint="eastAsia"/>
          <w:color w:val="333333"/>
          <w:sz w:val="28"/>
          <w:szCs w:val="28"/>
        </w:rPr>
        <w:t>根据《中华人民共和国环境影响评价法》、《建设项目环境保护管理条例》以及《环境影响评价公众参与办法》等文件要求，现将河北省中小河流水能资源开发规划</w:t>
      </w:r>
      <w:r>
        <w:rPr>
          <w:rFonts w:hint="eastAsia" w:ascii="Calibri" w:hAnsi="Calibri" w:eastAsia="宋体" w:cs="Times New Roman"/>
          <w:color w:val="000000"/>
          <w:kern w:val="0"/>
          <w:sz w:val="28"/>
          <w:szCs w:val="28"/>
          <w:lang w:bidi="en-US"/>
        </w:rPr>
        <w:t>环境影响评价信息进行公示，欢迎公众积极参与并提出宝贵意见。</w:t>
      </w:r>
    </w:p>
    <w:p>
      <w:pPr>
        <w:spacing w:line="600" w:lineRule="exact"/>
        <w:ind w:firstLine="560" w:firstLineChars="200"/>
        <w:outlineLvl w:val="0"/>
        <w:rPr>
          <w:rFonts w:ascii="黑体" w:hAnsi="黑体" w:eastAsia="黑体" w:cs="Times New Roman"/>
          <w:color w:val="000000"/>
          <w:kern w:val="0"/>
          <w:sz w:val="28"/>
          <w:szCs w:val="28"/>
          <w:lang w:bidi="en-US"/>
        </w:rPr>
      </w:pPr>
      <w:r>
        <w:rPr>
          <w:rFonts w:hint="eastAsia" w:ascii="黑体" w:hAnsi="黑体" w:eastAsia="黑体" w:cs="Times New Roman"/>
          <w:color w:val="000000"/>
          <w:kern w:val="0"/>
          <w:sz w:val="28"/>
          <w:szCs w:val="28"/>
          <w:lang w:bidi="en-US"/>
        </w:rPr>
        <w:t>一、项目基本情况</w:t>
      </w:r>
    </w:p>
    <w:p>
      <w:pPr>
        <w:spacing w:line="600" w:lineRule="exact"/>
        <w:ind w:firstLine="560" w:firstLineChars="200"/>
        <w:rPr>
          <w:color w:val="333333"/>
          <w:sz w:val="28"/>
          <w:szCs w:val="28"/>
        </w:rPr>
      </w:pPr>
      <w:r>
        <w:rPr>
          <w:rFonts w:hint="eastAsia" w:ascii="Calibri" w:hAnsi="Calibri" w:eastAsia="宋体" w:cs="Times New Roman"/>
          <w:color w:val="000000"/>
          <w:kern w:val="0"/>
          <w:sz w:val="28"/>
          <w:szCs w:val="28"/>
          <w:lang w:bidi="en-US"/>
        </w:rPr>
        <w:t>项目名称：</w:t>
      </w:r>
      <w:r>
        <w:rPr>
          <w:rFonts w:hint="eastAsia"/>
          <w:color w:val="333333"/>
          <w:sz w:val="28"/>
          <w:szCs w:val="28"/>
        </w:rPr>
        <w:t>河北省中小河流水能资源开发规划环境影响报告项目</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规划编制单位：</w:t>
      </w:r>
      <w:r>
        <w:rPr>
          <w:rFonts w:hint="eastAsia"/>
          <w:color w:val="333333"/>
          <w:sz w:val="28"/>
          <w:szCs w:val="28"/>
        </w:rPr>
        <w:t>河北省水利厅</w:t>
      </w:r>
    </w:p>
    <w:p>
      <w:pPr>
        <w:spacing w:line="600" w:lineRule="exact"/>
        <w:ind w:firstLine="560" w:firstLineChars="200"/>
        <w:rPr>
          <w:color w:val="333333"/>
          <w:sz w:val="28"/>
          <w:szCs w:val="28"/>
        </w:rPr>
      </w:pPr>
      <w:r>
        <w:rPr>
          <w:rFonts w:hint="eastAsia"/>
          <w:color w:val="333333"/>
          <w:sz w:val="28"/>
          <w:szCs w:val="28"/>
        </w:rPr>
        <w:t>规划范围：本次规划范围覆盖河北省 8个设区市（石家庄市、唐山市、秦皇岛市、承德市、张家口市、保定市、邢台市与邯郸市）。</w:t>
      </w:r>
    </w:p>
    <w:p>
      <w:pPr>
        <w:spacing w:line="600" w:lineRule="exact"/>
        <w:ind w:firstLine="560" w:firstLineChars="200"/>
        <w:rPr>
          <w:color w:val="333333"/>
          <w:sz w:val="28"/>
          <w:szCs w:val="28"/>
        </w:rPr>
      </w:pPr>
      <w:r>
        <w:rPr>
          <w:rFonts w:hint="eastAsia"/>
          <w:color w:val="333333"/>
          <w:sz w:val="28"/>
          <w:szCs w:val="28"/>
        </w:rPr>
        <w:t>规划基准年和水平年：规划基准年2011年；规划水平年：近期2020年，远期2025年。</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开发方案与近期工程：通过对全省31条河流（基本覆盖了具有水能资源的山区河流），共规划水电站196座，装机21.53万kW，占技术可开发量的17.85%。从196座规划水电站中筛选出51座水电站作为近远期开发电站，其中近期（2015-2020年）29座、远期（2021-2025年）21座。对已建239座水电站现状情况调查、评价，建议报废的水电站9座、调整引水流量的水电站13座、需要技改的水电站为69座，并提出技改方案。对69座技改电站进行筛选后，提出29座近期重点工程安排。</w:t>
      </w:r>
    </w:p>
    <w:p>
      <w:pPr>
        <w:spacing w:line="600" w:lineRule="exact"/>
        <w:ind w:firstLine="560" w:firstLineChars="200"/>
        <w:rPr>
          <w:rFonts w:ascii="黑体" w:hAnsi="黑体" w:eastAsia="黑体" w:cs="Times New Roman"/>
          <w:color w:val="000000"/>
          <w:kern w:val="0"/>
          <w:sz w:val="28"/>
          <w:szCs w:val="28"/>
          <w:lang w:bidi="en-US"/>
        </w:rPr>
      </w:pPr>
      <w:r>
        <w:rPr>
          <w:rFonts w:hint="eastAsia" w:ascii="黑体" w:hAnsi="黑体" w:eastAsia="黑体" w:cs="Times New Roman"/>
          <w:color w:val="000000"/>
          <w:kern w:val="0"/>
          <w:sz w:val="28"/>
          <w:szCs w:val="28"/>
          <w:lang w:bidi="en-US"/>
        </w:rPr>
        <w:t>二、公众查阅报告书征求意见稿的方式和期限</w:t>
      </w:r>
    </w:p>
    <w:p>
      <w:pPr>
        <w:spacing w:line="600" w:lineRule="exact"/>
        <w:ind w:firstLine="562" w:firstLineChars="200"/>
        <w:rPr>
          <w:rFonts w:cs="Times New Roman" w:asciiTheme="minorEastAsia" w:hAnsiTheme="minorEastAsia"/>
          <w:b/>
          <w:color w:val="000000"/>
          <w:kern w:val="0"/>
          <w:sz w:val="28"/>
          <w:szCs w:val="28"/>
          <w:lang w:bidi="en-US"/>
        </w:rPr>
      </w:pPr>
      <w:r>
        <w:rPr>
          <w:rFonts w:hint="eastAsia" w:cs="Times New Roman" w:asciiTheme="minorEastAsia" w:hAnsiTheme="minorEastAsia"/>
          <w:b/>
          <w:color w:val="000000"/>
          <w:kern w:val="0"/>
          <w:sz w:val="28"/>
          <w:szCs w:val="28"/>
          <w:lang w:bidi="en-US"/>
        </w:rPr>
        <w:t>1.查阅与索取报告书征求意见稿方式</w:t>
      </w:r>
    </w:p>
    <w:p>
      <w:pPr>
        <w:spacing w:line="600" w:lineRule="exact"/>
        <w:ind w:firstLine="560" w:firstLineChars="200"/>
        <w:rPr>
          <w:rFonts w:ascii="宋体" w:hAnsi="宋体" w:cs="Tahoma"/>
          <w:color w:val="000000"/>
          <w:kern w:val="0"/>
          <w:sz w:val="28"/>
          <w:szCs w:val="28"/>
        </w:rPr>
      </w:pPr>
      <w:r>
        <w:rPr>
          <w:rFonts w:hint="eastAsia" w:ascii="Calibri" w:hAnsi="Calibri" w:eastAsia="宋体" w:cs="Times New Roman"/>
          <w:color w:val="000000"/>
          <w:kern w:val="0"/>
          <w:sz w:val="28"/>
          <w:szCs w:val="28"/>
          <w:lang w:bidi="en-US"/>
        </w:rPr>
        <w:t>公示期限内公众可携带有效身份证到规划编制单位河北省水利厅查阅纸质版报告书征求意见稿和索取公众调查表。也可到以下网址链接</w:t>
      </w:r>
      <w:r>
        <w:rPr>
          <w:rFonts w:hint="eastAsia" w:ascii="宋体" w:hAnsi="宋体" w:cs="Tahoma"/>
          <w:color w:val="000000"/>
          <w:kern w:val="0"/>
          <w:sz w:val="28"/>
          <w:szCs w:val="28"/>
        </w:rPr>
        <w:t>查询报告书征求意见稿和下载公众调查表。</w:t>
      </w:r>
    </w:p>
    <w:p>
      <w:pPr>
        <w:adjustRightInd w:val="0"/>
        <w:spacing w:line="600" w:lineRule="exact"/>
        <w:ind w:firstLine="560" w:firstLineChars="200"/>
        <w:rPr>
          <w:rFonts w:ascii="宋体" w:hAnsi="宋体" w:cs="Tahoma"/>
          <w:color w:val="000000"/>
          <w:kern w:val="0"/>
          <w:sz w:val="28"/>
          <w:szCs w:val="28"/>
        </w:rPr>
      </w:pPr>
      <w:r>
        <w:rPr>
          <w:rFonts w:hint="eastAsia" w:ascii="宋体" w:hAnsi="宋体" w:cs="Tahoma"/>
          <w:color w:val="000000"/>
          <w:kern w:val="0"/>
          <w:sz w:val="28"/>
          <w:szCs w:val="28"/>
        </w:rPr>
        <w:t xml:space="preserve">链接：https://pan.baidu.com/s/1KpKuvWkjbSFfRxiD1FoDeQ </w:t>
      </w:r>
    </w:p>
    <w:p>
      <w:pPr>
        <w:adjustRightInd w:val="0"/>
        <w:spacing w:line="600" w:lineRule="exact"/>
        <w:ind w:firstLine="560" w:firstLineChars="200"/>
        <w:rPr>
          <w:rFonts w:ascii="宋体" w:hAnsi="宋体" w:cs="Tahoma"/>
          <w:color w:val="000000"/>
          <w:kern w:val="0"/>
          <w:sz w:val="28"/>
          <w:szCs w:val="28"/>
        </w:rPr>
      </w:pPr>
      <w:r>
        <w:rPr>
          <w:rFonts w:hint="eastAsia" w:ascii="宋体" w:hAnsi="宋体" w:cs="Tahoma"/>
          <w:color w:val="000000"/>
          <w:kern w:val="0"/>
          <w:sz w:val="28"/>
          <w:szCs w:val="28"/>
        </w:rPr>
        <w:t>提取码：80ji</w:t>
      </w:r>
    </w:p>
    <w:p>
      <w:pPr>
        <w:spacing w:line="600" w:lineRule="exact"/>
        <w:ind w:firstLine="562" w:firstLineChars="200"/>
        <w:rPr>
          <w:rFonts w:cs="Times New Roman" w:asciiTheme="minorEastAsia" w:hAnsiTheme="minorEastAsia"/>
          <w:b/>
          <w:color w:val="000000"/>
          <w:kern w:val="0"/>
          <w:sz w:val="28"/>
          <w:szCs w:val="28"/>
          <w:lang w:bidi="en-US"/>
        </w:rPr>
      </w:pPr>
      <w:r>
        <w:rPr>
          <w:rFonts w:hint="eastAsia" w:cs="Times New Roman" w:asciiTheme="minorEastAsia" w:hAnsiTheme="minorEastAsia"/>
          <w:b/>
          <w:color w:val="000000"/>
          <w:kern w:val="0"/>
          <w:sz w:val="28"/>
          <w:szCs w:val="28"/>
          <w:lang w:bidi="en-US"/>
        </w:rPr>
        <w:t>2.征求意见的公众范围</w:t>
      </w:r>
    </w:p>
    <w:p>
      <w:pPr>
        <w:adjustRightInd w:val="0"/>
        <w:spacing w:line="600" w:lineRule="exact"/>
        <w:ind w:firstLine="560" w:firstLineChars="200"/>
        <w:rPr>
          <w:rFonts w:ascii="宋体" w:hAnsi="宋体" w:cs="Tahoma"/>
          <w:color w:val="000000"/>
          <w:kern w:val="0"/>
          <w:sz w:val="28"/>
          <w:szCs w:val="28"/>
        </w:rPr>
      </w:pPr>
      <w:r>
        <w:rPr>
          <w:rFonts w:hint="eastAsia" w:ascii="宋体" w:hAnsi="宋体" w:cs="Tahoma"/>
          <w:color w:val="000000"/>
          <w:kern w:val="0"/>
          <w:sz w:val="28"/>
          <w:szCs w:val="28"/>
        </w:rPr>
        <w:t>公众意见征求的</w:t>
      </w:r>
      <w:r>
        <w:rPr>
          <w:rFonts w:ascii="宋体" w:hAnsi="宋体" w:cs="Tahoma"/>
          <w:color w:val="000000"/>
          <w:kern w:val="0"/>
          <w:sz w:val="28"/>
          <w:szCs w:val="28"/>
        </w:rPr>
        <w:t>范围：受</w:t>
      </w:r>
      <w:r>
        <w:rPr>
          <w:rFonts w:hint="eastAsia" w:ascii="宋体" w:hAnsi="宋体" w:cs="Tahoma"/>
          <w:color w:val="000000"/>
          <w:kern w:val="0"/>
          <w:sz w:val="28"/>
          <w:szCs w:val="28"/>
        </w:rPr>
        <w:t>规划</w:t>
      </w:r>
      <w:r>
        <w:rPr>
          <w:rFonts w:ascii="宋体" w:hAnsi="宋体" w:cs="Tahoma"/>
          <w:color w:val="000000"/>
          <w:kern w:val="0"/>
          <w:sz w:val="28"/>
          <w:szCs w:val="28"/>
        </w:rPr>
        <w:t>环境影响范围内的公民、法人和其它组织。</w:t>
      </w:r>
      <w:r>
        <w:rPr>
          <w:rFonts w:hint="eastAsia" w:ascii="宋体" w:hAnsi="宋体" w:cs="Tahoma"/>
          <w:color w:val="000000"/>
          <w:kern w:val="0"/>
          <w:sz w:val="28"/>
          <w:szCs w:val="28"/>
        </w:rPr>
        <w:t>以及对规划实施环境影响关注的公民、法人和其他组织等。</w:t>
      </w:r>
    </w:p>
    <w:p>
      <w:pPr>
        <w:spacing w:line="600" w:lineRule="exact"/>
        <w:ind w:firstLine="562" w:firstLineChars="200"/>
        <w:rPr>
          <w:rFonts w:cs="Times New Roman" w:asciiTheme="minorEastAsia" w:hAnsiTheme="minorEastAsia"/>
          <w:b/>
          <w:color w:val="000000"/>
          <w:kern w:val="0"/>
          <w:sz w:val="28"/>
          <w:szCs w:val="28"/>
          <w:lang w:bidi="en-US"/>
        </w:rPr>
      </w:pPr>
      <w:r>
        <w:rPr>
          <w:rFonts w:hint="eastAsia" w:cs="Times New Roman" w:asciiTheme="minorEastAsia" w:hAnsiTheme="minorEastAsia"/>
          <w:b/>
          <w:color w:val="000000"/>
          <w:kern w:val="0"/>
          <w:sz w:val="28"/>
          <w:szCs w:val="28"/>
          <w:lang w:bidi="en-US"/>
        </w:rPr>
        <w:t>3.公众提出意见的方式和途径</w:t>
      </w:r>
    </w:p>
    <w:p>
      <w:pPr>
        <w:adjustRightInd w:val="0"/>
        <w:spacing w:line="600" w:lineRule="exact"/>
        <w:ind w:firstLine="560" w:firstLineChars="200"/>
        <w:rPr>
          <w:rFonts w:ascii="宋体" w:hAnsi="宋体" w:cs="Tahoma"/>
          <w:color w:val="000000"/>
          <w:kern w:val="0"/>
          <w:sz w:val="28"/>
          <w:szCs w:val="28"/>
        </w:rPr>
      </w:pPr>
      <w:r>
        <w:rPr>
          <w:rFonts w:hint="eastAsia" w:ascii="宋体" w:hAnsi="宋体" w:cs="Tahoma"/>
          <w:color w:val="000000"/>
          <w:kern w:val="0"/>
          <w:sz w:val="28"/>
          <w:szCs w:val="28"/>
        </w:rPr>
        <w:t>公众</w:t>
      </w:r>
      <w:r>
        <w:rPr>
          <w:rFonts w:ascii="宋体" w:hAnsi="宋体" w:cs="Tahoma"/>
          <w:color w:val="000000"/>
          <w:kern w:val="0"/>
          <w:sz w:val="28"/>
          <w:szCs w:val="28"/>
        </w:rPr>
        <w:t>可通过公众调查表，也可以</w:t>
      </w:r>
      <w:r>
        <w:rPr>
          <w:rFonts w:hint="eastAsia" w:ascii="宋体" w:hAnsi="宋体" w:cs="Tahoma"/>
          <w:color w:val="000000"/>
          <w:kern w:val="0"/>
          <w:sz w:val="28"/>
          <w:szCs w:val="28"/>
        </w:rPr>
        <w:t>向指定地址发送电子邮件、电话、写信或者面谈等方式发表关于该规划及环评工作的意见和看法。同时尽量提供详尽的联系方式，以便于规划</w:t>
      </w:r>
      <w:r>
        <w:rPr>
          <w:rFonts w:ascii="宋体" w:hAnsi="宋体" w:cs="Tahoma"/>
          <w:color w:val="000000"/>
          <w:kern w:val="0"/>
          <w:sz w:val="28"/>
          <w:szCs w:val="28"/>
        </w:rPr>
        <w:t>单位</w:t>
      </w:r>
      <w:r>
        <w:rPr>
          <w:rFonts w:hint="eastAsia" w:ascii="宋体" w:hAnsi="宋体" w:cs="Tahoma"/>
          <w:color w:val="000000"/>
          <w:kern w:val="0"/>
          <w:sz w:val="28"/>
          <w:szCs w:val="28"/>
        </w:rPr>
        <w:t>和环境影响评价单位及时汇总、反馈公众的意见和建议。</w:t>
      </w:r>
    </w:p>
    <w:p>
      <w:pPr>
        <w:spacing w:line="600" w:lineRule="exact"/>
        <w:ind w:firstLine="562" w:firstLineChars="200"/>
        <w:rPr>
          <w:rFonts w:cs="Times New Roman" w:asciiTheme="minorEastAsia" w:hAnsiTheme="minorEastAsia"/>
          <w:b/>
          <w:color w:val="000000"/>
          <w:kern w:val="0"/>
          <w:sz w:val="28"/>
          <w:szCs w:val="28"/>
          <w:lang w:bidi="en-US"/>
        </w:rPr>
      </w:pPr>
      <w:r>
        <w:rPr>
          <w:rFonts w:hint="eastAsia" w:cs="Times New Roman" w:asciiTheme="minorEastAsia" w:hAnsiTheme="minorEastAsia"/>
          <w:b/>
          <w:color w:val="000000"/>
          <w:kern w:val="0"/>
          <w:sz w:val="28"/>
          <w:szCs w:val="28"/>
          <w:lang w:bidi="en-US"/>
        </w:rPr>
        <w:t>4.公众提出意见的起止时间</w:t>
      </w:r>
    </w:p>
    <w:p>
      <w:pPr>
        <w:adjustRightInd w:val="0"/>
        <w:spacing w:line="600" w:lineRule="exact"/>
        <w:ind w:firstLine="560" w:firstLineChars="200"/>
        <w:rPr>
          <w:rFonts w:ascii="宋体" w:hAnsi="宋体" w:cs="Tahoma"/>
          <w:color w:val="000000"/>
          <w:kern w:val="0"/>
          <w:sz w:val="28"/>
          <w:szCs w:val="28"/>
        </w:rPr>
      </w:pPr>
      <w:r>
        <w:rPr>
          <w:rFonts w:ascii="宋体" w:hAnsi="宋体" w:cs="Tahoma"/>
          <w:color w:val="000000"/>
          <w:kern w:val="0"/>
          <w:sz w:val="28"/>
          <w:szCs w:val="28"/>
        </w:rPr>
        <w:t>期限：起止时间为本次公示信息公开之日起10个工作日内；</w:t>
      </w:r>
    </w:p>
    <w:p>
      <w:pPr>
        <w:spacing w:line="600" w:lineRule="exact"/>
        <w:ind w:firstLine="560" w:firstLineChars="200"/>
        <w:rPr>
          <w:rFonts w:ascii="Calibri" w:hAnsi="Calibri" w:eastAsia="宋体" w:cs="Times New Roman"/>
          <w:color w:val="000000"/>
          <w:kern w:val="0"/>
          <w:sz w:val="28"/>
          <w:szCs w:val="28"/>
          <w:lang w:bidi="en-US"/>
        </w:rPr>
      </w:pPr>
      <w:r>
        <w:rPr>
          <w:rFonts w:ascii="宋体" w:hAnsi="宋体" w:cs="Tahoma"/>
          <w:color w:val="000000"/>
          <w:kern w:val="0"/>
          <w:sz w:val="28"/>
          <w:szCs w:val="28"/>
        </w:rPr>
        <w:t>方式：通过邮件、电话、信件等方式发回公众调查表或提交书面意见。</w:t>
      </w:r>
    </w:p>
    <w:p>
      <w:pPr>
        <w:spacing w:line="600" w:lineRule="exact"/>
        <w:ind w:firstLine="560" w:firstLineChars="200"/>
        <w:rPr>
          <w:rFonts w:ascii="黑体" w:hAnsi="黑体" w:eastAsia="黑体" w:cs="Times New Roman"/>
          <w:color w:val="000000"/>
          <w:kern w:val="0"/>
          <w:sz w:val="28"/>
          <w:szCs w:val="28"/>
          <w:lang w:bidi="en-US"/>
        </w:rPr>
      </w:pPr>
      <w:r>
        <w:rPr>
          <w:rFonts w:hint="eastAsia" w:ascii="黑体" w:hAnsi="黑体" w:eastAsia="黑体" w:cs="Times New Roman"/>
          <w:color w:val="000000"/>
          <w:kern w:val="0"/>
          <w:sz w:val="28"/>
          <w:szCs w:val="28"/>
          <w:lang w:bidi="en-US"/>
        </w:rPr>
        <w:t>三、联系方式</w:t>
      </w:r>
    </w:p>
    <w:p>
      <w:pPr>
        <w:spacing w:line="600" w:lineRule="exact"/>
        <w:ind w:firstLine="562" w:firstLineChars="200"/>
        <w:rPr>
          <w:rFonts w:cs="Times New Roman" w:asciiTheme="minorEastAsia" w:hAnsiTheme="minorEastAsia"/>
          <w:b/>
          <w:color w:val="000000"/>
          <w:kern w:val="0"/>
          <w:sz w:val="28"/>
          <w:szCs w:val="28"/>
          <w:lang w:bidi="en-US"/>
        </w:rPr>
      </w:pPr>
      <w:r>
        <w:rPr>
          <w:rFonts w:hint="eastAsia" w:cs="Times New Roman" w:asciiTheme="minorEastAsia" w:hAnsiTheme="minorEastAsia"/>
          <w:b/>
          <w:color w:val="000000"/>
          <w:kern w:val="0"/>
          <w:sz w:val="28"/>
          <w:szCs w:val="28"/>
          <w:lang w:bidi="en-US"/>
        </w:rPr>
        <w:t>1.规划编制单位的名称及联系方式</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规划单位：河北省水利厅</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联系人：张学锋</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联系电话：0311-85185582</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电子邮箱：hbslt1107@163.com</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通讯地址：石家庄市富强大街3号</w:t>
      </w:r>
    </w:p>
    <w:p>
      <w:pPr>
        <w:spacing w:line="600" w:lineRule="exact"/>
        <w:ind w:firstLine="562" w:firstLineChars="200"/>
        <w:rPr>
          <w:rFonts w:cs="Times New Roman" w:asciiTheme="minorEastAsia" w:hAnsiTheme="minorEastAsia"/>
          <w:b/>
          <w:color w:val="000000"/>
          <w:kern w:val="0"/>
          <w:sz w:val="28"/>
          <w:szCs w:val="28"/>
          <w:lang w:bidi="en-US"/>
        </w:rPr>
      </w:pPr>
      <w:r>
        <w:rPr>
          <w:rFonts w:hint="eastAsia" w:cs="Times New Roman" w:asciiTheme="minorEastAsia" w:hAnsiTheme="minorEastAsia"/>
          <w:b/>
          <w:color w:val="000000"/>
          <w:kern w:val="0"/>
          <w:sz w:val="28"/>
          <w:szCs w:val="28"/>
          <w:lang w:bidi="en-US"/>
        </w:rPr>
        <w:t>2.环评单位的名称及联系方式</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环评单位：</w:t>
      </w:r>
      <w:r>
        <w:rPr>
          <w:rFonts w:hint="eastAsia"/>
          <w:color w:val="333333"/>
          <w:sz w:val="28"/>
          <w:szCs w:val="28"/>
        </w:rPr>
        <w:t>邯郸市水利水电勘测设计研究院</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 xml:space="preserve">联系人：张腾   </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 xml:space="preserve">联系电话：0310-7099305 </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电子邮箱：871633141@qq.com</w:t>
      </w:r>
    </w:p>
    <w:p>
      <w:pPr>
        <w:spacing w:line="600" w:lineRule="exact"/>
        <w:ind w:firstLine="560" w:firstLineChars="200"/>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通讯地址：河北省邯郸市滏园街66-1号</w:t>
      </w:r>
    </w:p>
    <w:p>
      <w:pPr>
        <w:spacing w:line="600" w:lineRule="exact"/>
        <w:ind w:firstLine="560" w:firstLineChars="200"/>
        <w:jc w:val="left"/>
        <w:rPr>
          <w:rFonts w:hint="eastAsia" w:ascii="Calibri" w:hAnsi="Calibri" w:eastAsia="宋体" w:cs="Times New Roman"/>
          <w:color w:val="000000"/>
          <w:kern w:val="0"/>
          <w:sz w:val="28"/>
          <w:szCs w:val="28"/>
          <w:lang w:bidi="en-US"/>
        </w:rPr>
      </w:pPr>
    </w:p>
    <w:p>
      <w:pPr>
        <w:spacing w:line="600" w:lineRule="exact"/>
        <w:ind w:firstLine="560" w:firstLineChars="200"/>
        <w:jc w:val="left"/>
        <w:rPr>
          <w:rFonts w:ascii="Calibri" w:hAnsi="Calibri" w:eastAsia="宋体" w:cs="Times New Roman"/>
          <w:color w:val="000000"/>
          <w:kern w:val="0"/>
          <w:sz w:val="28"/>
          <w:szCs w:val="28"/>
          <w:lang w:bidi="en-US"/>
        </w:rPr>
      </w:pPr>
    </w:p>
    <w:p>
      <w:pPr>
        <w:spacing w:line="600" w:lineRule="exact"/>
        <w:ind w:firstLine="560" w:firstLineChars="200"/>
        <w:jc w:val="left"/>
        <w:rPr>
          <w:rFonts w:ascii="Calibri" w:hAnsi="Calibri" w:eastAsia="宋体" w:cs="Times New Roman"/>
          <w:color w:val="000000"/>
          <w:kern w:val="0"/>
          <w:sz w:val="28"/>
          <w:szCs w:val="28"/>
          <w:lang w:bidi="en-US"/>
        </w:rPr>
      </w:pPr>
      <w:r>
        <w:rPr>
          <w:rFonts w:hint="eastAsia" w:ascii="Calibri" w:hAnsi="Calibri" w:eastAsia="宋体" w:cs="Times New Roman"/>
          <w:color w:val="000000"/>
          <w:kern w:val="0"/>
          <w:sz w:val="28"/>
          <w:szCs w:val="28"/>
          <w:lang w:bidi="en-US"/>
        </w:rPr>
        <w:t xml:space="preserve">                                        </w:t>
      </w:r>
      <w:bookmarkStart w:id="0" w:name="_GoBack"/>
      <w:bookmarkEnd w:id="0"/>
      <w:r>
        <w:rPr>
          <w:rFonts w:hint="eastAsia" w:ascii="Calibri" w:hAnsi="Calibri" w:eastAsia="宋体" w:cs="Times New Roman"/>
          <w:color w:val="000000"/>
          <w:kern w:val="0"/>
          <w:sz w:val="28"/>
          <w:szCs w:val="28"/>
          <w:lang w:bidi="en-US"/>
        </w:rPr>
        <w:t>河北省水利厅</w:t>
      </w:r>
    </w:p>
    <w:p>
      <w:pPr>
        <w:spacing w:line="600" w:lineRule="exact"/>
        <w:ind w:right="720"/>
        <w:jc w:val="right"/>
        <w:rPr>
          <w:rFonts w:hint="eastAsia" w:ascii="Calibri" w:hAnsi="Calibri" w:eastAsia="宋体" w:cs="Times New Roman"/>
          <w:color w:val="000000"/>
          <w:kern w:val="0"/>
          <w:sz w:val="28"/>
          <w:szCs w:val="28"/>
          <w:lang w:val="en-US" w:eastAsia="zh-CN" w:bidi="en-US"/>
        </w:rPr>
        <w:sectPr>
          <w:pgSz w:w="11906" w:h="16838"/>
          <w:pgMar w:top="1985" w:right="1531" w:bottom="1701" w:left="1531" w:header="851" w:footer="992" w:gutter="0"/>
          <w:cols w:space="425" w:num="1"/>
          <w:docGrid w:type="lines" w:linePitch="312" w:charSpace="0"/>
        </w:sectPr>
      </w:pPr>
      <w:r>
        <w:rPr>
          <w:rFonts w:hint="eastAsia" w:ascii="Calibri" w:hAnsi="Calibri" w:eastAsia="宋体" w:cs="Times New Roman"/>
          <w:color w:val="000000"/>
          <w:kern w:val="0"/>
          <w:sz w:val="28"/>
          <w:szCs w:val="28"/>
          <w:lang w:val="en-US" w:eastAsia="zh-CN" w:bidi="en-US"/>
        </w:rPr>
        <w:t xml:space="preserve">    </w:t>
      </w:r>
      <w:r>
        <w:rPr>
          <w:rFonts w:hint="eastAsia" w:ascii="Calibri" w:hAnsi="Calibri" w:eastAsia="宋体" w:cs="Times New Roman"/>
          <w:color w:val="000000"/>
          <w:kern w:val="0"/>
          <w:sz w:val="28"/>
          <w:szCs w:val="28"/>
          <w:lang w:bidi="en-US"/>
        </w:rPr>
        <w:t xml:space="preserve">2022年3月 </w:t>
      </w:r>
      <w:r>
        <w:rPr>
          <w:rFonts w:hint="eastAsia" w:ascii="Calibri" w:hAnsi="Calibri" w:eastAsia="宋体" w:cs="Times New Roman"/>
          <w:color w:val="000000"/>
          <w:kern w:val="0"/>
          <w:sz w:val="28"/>
          <w:szCs w:val="28"/>
          <w:lang w:val="en-US" w:eastAsia="zh-CN" w:bidi="en-US"/>
        </w:rPr>
        <w:t>11</w:t>
      </w:r>
      <w:r>
        <w:rPr>
          <w:rFonts w:hint="eastAsia" w:ascii="Calibri" w:hAnsi="Calibri" w:eastAsia="宋体" w:cs="Times New Roman"/>
          <w:color w:val="000000"/>
          <w:kern w:val="0"/>
          <w:sz w:val="28"/>
          <w:szCs w:val="28"/>
          <w:lang w:bidi="en-US"/>
        </w:rPr>
        <w:t xml:space="preserve"> 日</w:t>
      </w:r>
      <w:r>
        <w:rPr>
          <w:rFonts w:hint="eastAsia" w:ascii="Calibri" w:hAnsi="Calibri" w:eastAsia="宋体" w:cs="Times New Roman"/>
          <w:color w:val="000000"/>
          <w:kern w:val="0"/>
          <w:sz w:val="28"/>
          <w:szCs w:val="28"/>
          <w:lang w:val="en-US" w:eastAsia="zh-CN" w:bidi="en-US"/>
        </w:rPr>
        <w:t xml:space="preserve"> </w:t>
      </w:r>
    </w:p>
    <w:p>
      <w:pPr>
        <w:jc w:val="center"/>
        <w:rPr>
          <w:b/>
          <w:sz w:val="32"/>
          <w:szCs w:val="32"/>
        </w:rPr>
      </w:pPr>
      <w:r>
        <w:rPr>
          <w:rFonts w:hint="eastAsia"/>
          <w:b/>
          <w:sz w:val="32"/>
          <w:szCs w:val="32"/>
        </w:rPr>
        <w:t>建设项目环境影响评价公众意见表</w:t>
      </w:r>
    </w:p>
    <w:p>
      <w:pPr>
        <w:adjustRightInd w:val="0"/>
        <w:snapToGrid w:val="0"/>
        <w:spacing w:after="156" w:afterLines="50"/>
        <w:ind w:firstLine="1265" w:firstLineChars="600"/>
        <w:jc w:val="right"/>
        <w:rPr>
          <w:rFonts w:eastAsia="黑体"/>
          <w:b/>
          <w:szCs w:val="24"/>
        </w:rPr>
      </w:pPr>
      <w:r>
        <w:rPr>
          <w:b/>
          <w:szCs w:val="24"/>
        </w:rPr>
        <w:t>填表日期</w:t>
      </w:r>
      <w:r>
        <w:rPr>
          <w:rFonts w:hint="eastAsia"/>
          <w:b/>
          <w:szCs w:val="24"/>
        </w:rPr>
        <w:t xml:space="preserve">:      </w:t>
      </w:r>
      <w:r>
        <w:rPr>
          <w:b/>
          <w:szCs w:val="24"/>
        </w:rPr>
        <w:t>年</w:t>
      </w:r>
      <w:r>
        <w:rPr>
          <w:rFonts w:hint="eastAsia"/>
          <w:b/>
          <w:szCs w:val="24"/>
        </w:rPr>
        <w:t xml:space="preserve">   </w:t>
      </w:r>
      <w:r>
        <w:rPr>
          <w:b/>
          <w:szCs w:val="24"/>
        </w:rPr>
        <w:t>月</w:t>
      </w:r>
      <w:r>
        <w:rPr>
          <w:rFonts w:hint="eastAsia"/>
          <w:b/>
          <w:szCs w:val="24"/>
        </w:rPr>
        <w:t xml:space="preserve">   </w:t>
      </w:r>
      <w:r>
        <w:rPr>
          <w:b/>
          <w:szCs w:val="24"/>
        </w:rPr>
        <w:t>日</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1514"/>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2" w:type="dxa"/>
            <w:vAlign w:val="center"/>
          </w:tcPr>
          <w:p>
            <w:pPr>
              <w:adjustRightInd w:val="0"/>
              <w:snapToGrid w:val="0"/>
              <w:spacing w:line="240" w:lineRule="exact"/>
              <w:rPr>
                <w:rFonts w:ascii="宋体" w:hAnsi="宋体"/>
                <w:szCs w:val="21"/>
              </w:rPr>
            </w:pPr>
            <w:r>
              <w:rPr>
                <w:rFonts w:ascii="宋体" w:hAnsi="宋体"/>
                <w:bCs/>
                <w:szCs w:val="21"/>
              </w:rPr>
              <w:t>项目名称</w:t>
            </w:r>
          </w:p>
        </w:tc>
        <w:tc>
          <w:tcPr>
            <w:tcW w:w="6348" w:type="dxa"/>
            <w:gridSpan w:val="2"/>
            <w:vAlign w:val="center"/>
          </w:tcPr>
          <w:p>
            <w:pPr>
              <w:adjustRightInd w:val="0"/>
              <w:snapToGrid w:val="0"/>
              <w:spacing w:line="240" w:lineRule="exact"/>
              <w:jc w:val="center"/>
              <w:rPr>
                <w:rFonts w:ascii="宋体" w:hAnsi="宋体"/>
                <w:szCs w:val="21"/>
              </w:rPr>
            </w:pPr>
            <w:r>
              <w:rPr>
                <w:rFonts w:hint="eastAsia" w:ascii="宋体" w:hAnsi="宋体"/>
                <w:szCs w:val="21"/>
              </w:rPr>
              <w:t>河北省中小河流水能资源开发规划环境影响报告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0" w:type="dxa"/>
            <w:gridSpan w:val="3"/>
            <w:vAlign w:val="center"/>
          </w:tcPr>
          <w:p>
            <w:pPr>
              <w:adjustRightInd w:val="0"/>
              <w:snapToGrid w:val="0"/>
              <w:spacing w:line="240" w:lineRule="exac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2712" w:type="dxa"/>
            <w:vAlign w:val="center"/>
          </w:tcPr>
          <w:p>
            <w:pPr>
              <w:adjustRightInd w:val="0"/>
              <w:snapToGrid w:val="0"/>
              <w:spacing w:line="240" w:lineRule="exact"/>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6348" w:type="dxa"/>
            <w:gridSpan w:val="2"/>
          </w:tcPr>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060" w:type="dxa"/>
            <w:gridSpan w:val="3"/>
            <w:vAlign w:val="center"/>
          </w:tcPr>
          <w:p>
            <w:pPr>
              <w:adjustRightInd w:val="0"/>
              <w:snapToGrid w:val="0"/>
              <w:spacing w:line="240" w:lineRule="exact"/>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3"/>
            <w:vAlign w:val="center"/>
          </w:tcPr>
          <w:p>
            <w:pPr>
              <w:adjustRightInd w:val="0"/>
              <w:snapToGrid w:val="0"/>
              <w:spacing w:line="240" w:lineRule="exact"/>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26" w:type="dxa"/>
            <w:gridSpan w:val="2"/>
            <w:vAlign w:val="center"/>
          </w:tcPr>
          <w:p>
            <w:pPr>
              <w:adjustRightInd w:val="0"/>
              <w:snapToGrid w:val="0"/>
              <w:spacing w:line="240" w:lineRule="exact"/>
              <w:jc w:val="center"/>
              <w:rPr>
                <w:rFonts w:ascii="宋体" w:hAnsi="宋体"/>
                <w:b/>
                <w:bCs/>
                <w:szCs w:val="21"/>
              </w:rPr>
            </w:pPr>
            <w:r>
              <w:rPr>
                <w:rFonts w:ascii="宋体" w:hAnsi="宋体"/>
                <w:b/>
                <w:bCs/>
                <w:szCs w:val="21"/>
              </w:rPr>
              <w:t>姓 名</w:t>
            </w:r>
          </w:p>
        </w:tc>
        <w:tc>
          <w:tcPr>
            <w:tcW w:w="4834" w:type="dxa"/>
            <w:vAlign w:val="center"/>
          </w:tcPr>
          <w:p>
            <w:pPr>
              <w:adjustRightInd w:val="0"/>
              <w:snapToGrid w:val="0"/>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26" w:type="dxa"/>
            <w:gridSpan w:val="2"/>
            <w:vAlign w:val="center"/>
          </w:tcPr>
          <w:p>
            <w:pPr>
              <w:adjustRightInd w:val="0"/>
              <w:snapToGrid w:val="0"/>
              <w:spacing w:line="240" w:lineRule="exact"/>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26" w:type="dxa"/>
            <w:gridSpan w:val="2"/>
            <w:vAlign w:val="center"/>
          </w:tcPr>
          <w:p>
            <w:pPr>
              <w:adjustRightInd w:val="0"/>
              <w:snapToGrid w:val="0"/>
              <w:spacing w:line="240" w:lineRule="exact"/>
              <w:jc w:val="center"/>
              <w:rPr>
                <w:rFonts w:ascii="宋体" w:hAnsi="宋体"/>
                <w:szCs w:val="21"/>
              </w:rPr>
            </w:pPr>
            <w:r>
              <w:rPr>
                <w:rFonts w:ascii="宋体" w:hAnsi="宋体"/>
                <w:b/>
                <w:bCs/>
                <w:szCs w:val="21"/>
              </w:rPr>
              <w:t>有效联系方式</w:t>
            </w:r>
            <w:r>
              <w:rPr>
                <w:rFonts w:ascii="宋体" w:hAnsi="宋体"/>
                <w:szCs w:val="21"/>
              </w:rPr>
              <w:t>（电话号码或邮箱）</w:t>
            </w:r>
          </w:p>
        </w:tc>
        <w:tc>
          <w:tcPr>
            <w:tcW w:w="4834" w:type="dxa"/>
            <w:vAlign w:val="center"/>
          </w:tcPr>
          <w:p>
            <w:pPr>
              <w:adjustRightInd w:val="0"/>
              <w:snapToGrid w:val="0"/>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712" w:type="dxa"/>
            <w:vAlign w:val="center"/>
          </w:tcPr>
          <w:p>
            <w:pPr>
              <w:adjustRightInd w:val="0"/>
              <w:snapToGrid w:val="0"/>
              <w:spacing w:line="240" w:lineRule="exact"/>
              <w:jc w:val="center"/>
              <w:rPr>
                <w:rFonts w:ascii="宋体" w:hAnsi="宋体"/>
                <w:b/>
                <w:bCs/>
                <w:szCs w:val="21"/>
              </w:rPr>
            </w:pPr>
            <w:r>
              <w:rPr>
                <w:rFonts w:ascii="宋体" w:hAnsi="宋体"/>
                <w:b/>
                <w:bCs/>
                <w:szCs w:val="21"/>
              </w:rPr>
              <w:t>经常居住地址</w:t>
            </w:r>
          </w:p>
        </w:tc>
        <w:tc>
          <w:tcPr>
            <w:tcW w:w="6348" w:type="dxa"/>
            <w:gridSpan w:val="2"/>
            <w:vAlign w:val="center"/>
          </w:tcPr>
          <w:p>
            <w:pPr>
              <w:adjustRightInd w:val="0"/>
              <w:snapToGrid w:val="0"/>
              <w:spacing w:line="240" w:lineRule="exact"/>
              <w:rPr>
                <w:rFonts w:ascii="宋体" w:hAnsi="宋体"/>
                <w:szCs w:val="21"/>
              </w:rPr>
            </w:pPr>
            <w:r>
              <w:rPr>
                <w:rFonts w:ascii="宋体" w:hAnsi="宋体"/>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712" w:type="dxa"/>
            <w:vAlign w:val="center"/>
          </w:tcPr>
          <w:p>
            <w:pPr>
              <w:adjustRightInd w:val="0"/>
              <w:snapToGrid w:val="0"/>
              <w:spacing w:line="240" w:lineRule="exact"/>
              <w:jc w:val="center"/>
              <w:rPr>
                <w:rFonts w:ascii="宋体" w:hAnsi="宋体"/>
                <w:b/>
                <w:bCs/>
                <w:szCs w:val="21"/>
              </w:rPr>
            </w:pPr>
            <w:r>
              <w:rPr>
                <w:rFonts w:ascii="宋体" w:hAnsi="宋体"/>
                <w:b/>
                <w:bCs/>
                <w:szCs w:val="21"/>
              </w:rPr>
              <w:t>是否同意公开个人信息</w:t>
            </w:r>
          </w:p>
          <w:p>
            <w:pPr>
              <w:adjustRightInd w:val="0"/>
              <w:snapToGrid w:val="0"/>
              <w:spacing w:line="240" w:lineRule="exact"/>
              <w:jc w:val="center"/>
              <w:rPr>
                <w:rFonts w:ascii="宋体" w:hAnsi="宋体"/>
                <w:b/>
                <w:bCs/>
                <w:szCs w:val="21"/>
              </w:rPr>
            </w:pPr>
            <w:r>
              <w:rPr>
                <w:rFonts w:ascii="宋体" w:hAnsi="宋体"/>
                <w:szCs w:val="21"/>
              </w:rPr>
              <w:t>（填同意或不同意）</w:t>
            </w:r>
          </w:p>
        </w:tc>
        <w:tc>
          <w:tcPr>
            <w:tcW w:w="6348" w:type="dxa"/>
            <w:gridSpan w:val="2"/>
            <w:vAlign w:val="center"/>
          </w:tcPr>
          <w:p>
            <w:pPr>
              <w:adjustRightInd w:val="0"/>
              <w:snapToGrid w:val="0"/>
              <w:spacing w:line="240" w:lineRule="exact"/>
              <w:rPr>
                <w:rFonts w:ascii="宋体" w:hAnsi="宋体"/>
                <w:szCs w:val="21"/>
              </w:rPr>
            </w:pPr>
          </w:p>
          <w:p>
            <w:pPr>
              <w:adjustRightInd w:val="0"/>
              <w:snapToGrid w:val="0"/>
              <w:spacing w:line="240" w:lineRule="exact"/>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060" w:type="dxa"/>
            <w:gridSpan w:val="3"/>
            <w:vAlign w:val="center"/>
          </w:tcPr>
          <w:p>
            <w:pPr>
              <w:adjustRightInd w:val="0"/>
              <w:snapToGrid w:val="0"/>
              <w:spacing w:line="240" w:lineRule="exac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712" w:type="dxa"/>
            <w:vAlign w:val="center"/>
          </w:tcPr>
          <w:p>
            <w:pPr>
              <w:adjustRightInd w:val="0"/>
              <w:snapToGrid w:val="0"/>
              <w:spacing w:line="240" w:lineRule="exact"/>
              <w:jc w:val="center"/>
              <w:rPr>
                <w:rFonts w:ascii="宋体" w:hAnsi="宋体"/>
                <w:b/>
                <w:bCs/>
                <w:szCs w:val="21"/>
              </w:rPr>
            </w:pPr>
            <w:r>
              <w:rPr>
                <w:rFonts w:ascii="宋体" w:hAnsi="宋体"/>
                <w:b/>
                <w:bCs/>
                <w:szCs w:val="21"/>
              </w:rPr>
              <w:t>单位名称</w:t>
            </w:r>
          </w:p>
        </w:tc>
        <w:tc>
          <w:tcPr>
            <w:tcW w:w="6348" w:type="dxa"/>
            <w:gridSpan w:val="2"/>
            <w:vAlign w:val="center"/>
          </w:tcPr>
          <w:p>
            <w:pPr>
              <w:adjustRightInd w:val="0"/>
              <w:snapToGrid w:val="0"/>
              <w:spacing w:line="240" w:lineRule="exact"/>
              <w:jc w:val="center"/>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712" w:type="dxa"/>
            <w:vAlign w:val="center"/>
          </w:tcPr>
          <w:p>
            <w:pPr>
              <w:adjustRightInd w:val="0"/>
              <w:snapToGrid w:val="0"/>
              <w:spacing w:line="240" w:lineRule="exact"/>
              <w:jc w:val="center"/>
              <w:rPr>
                <w:rFonts w:ascii="宋体" w:hAnsi="宋体"/>
                <w:b/>
                <w:bCs/>
                <w:szCs w:val="21"/>
              </w:rPr>
            </w:pPr>
            <w:r>
              <w:rPr>
                <w:rFonts w:ascii="宋体" w:hAnsi="宋体"/>
                <w:b/>
                <w:bCs/>
                <w:szCs w:val="21"/>
              </w:rPr>
              <w:t>工商注册号或统一社会信用代码</w:t>
            </w:r>
          </w:p>
        </w:tc>
        <w:tc>
          <w:tcPr>
            <w:tcW w:w="6348" w:type="dxa"/>
            <w:gridSpan w:val="2"/>
            <w:vAlign w:val="center"/>
          </w:tcPr>
          <w:p>
            <w:pPr>
              <w:adjustRightInd w:val="0"/>
              <w:snapToGrid w:val="0"/>
              <w:spacing w:line="240" w:lineRule="exact"/>
              <w:jc w:val="center"/>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12" w:type="dxa"/>
            <w:vAlign w:val="center"/>
          </w:tcPr>
          <w:p>
            <w:pPr>
              <w:adjustRightInd w:val="0"/>
              <w:snapToGrid w:val="0"/>
              <w:spacing w:line="240" w:lineRule="exact"/>
              <w:jc w:val="center"/>
              <w:rPr>
                <w:rFonts w:ascii="宋体" w:hAnsi="宋体"/>
                <w:b/>
                <w:bCs/>
                <w:szCs w:val="21"/>
              </w:rPr>
            </w:pPr>
            <w:r>
              <w:rPr>
                <w:rFonts w:ascii="宋体" w:hAnsi="宋体"/>
                <w:b/>
                <w:bCs/>
                <w:szCs w:val="21"/>
              </w:rPr>
              <w:t>有效联系方式</w:t>
            </w:r>
          </w:p>
          <w:p>
            <w:pPr>
              <w:adjustRightInd w:val="0"/>
              <w:snapToGrid w:val="0"/>
              <w:spacing w:line="240" w:lineRule="exact"/>
              <w:jc w:val="center"/>
              <w:rPr>
                <w:rFonts w:ascii="宋体" w:hAnsi="宋体"/>
                <w:b/>
                <w:bCs/>
                <w:szCs w:val="21"/>
              </w:rPr>
            </w:pPr>
            <w:r>
              <w:rPr>
                <w:rFonts w:ascii="宋体" w:hAnsi="宋体"/>
                <w:szCs w:val="21"/>
              </w:rPr>
              <w:t>（电话号码或邮箱）</w:t>
            </w:r>
          </w:p>
        </w:tc>
        <w:tc>
          <w:tcPr>
            <w:tcW w:w="6348" w:type="dxa"/>
            <w:gridSpan w:val="2"/>
            <w:vAlign w:val="center"/>
          </w:tcPr>
          <w:p>
            <w:pPr>
              <w:adjustRightInd w:val="0"/>
              <w:snapToGrid w:val="0"/>
              <w:spacing w:line="240" w:lineRule="exact"/>
              <w:jc w:val="center"/>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712" w:type="dxa"/>
            <w:vAlign w:val="center"/>
          </w:tcPr>
          <w:p>
            <w:pPr>
              <w:adjustRightInd w:val="0"/>
              <w:snapToGrid w:val="0"/>
              <w:spacing w:line="240" w:lineRule="exact"/>
              <w:jc w:val="center"/>
              <w:rPr>
                <w:rFonts w:ascii="宋体" w:hAnsi="宋体"/>
                <w:b/>
                <w:bCs/>
                <w:szCs w:val="21"/>
              </w:rPr>
            </w:pPr>
            <w:r>
              <w:rPr>
                <w:rFonts w:ascii="宋体" w:hAnsi="宋体"/>
                <w:b/>
                <w:bCs/>
                <w:szCs w:val="21"/>
              </w:rPr>
              <w:t>地  址</w:t>
            </w:r>
          </w:p>
        </w:tc>
        <w:tc>
          <w:tcPr>
            <w:tcW w:w="6348" w:type="dxa"/>
            <w:gridSpan w:val="2"/>
            <w:vAlign w:val="center"/>
          </w:tcPr>
          <w:p>
            <w:pPr>
              <w:adjustRightInd w:val="0"/>
              <w:snapToGrid w:val="0"/>
              <w:spacing w:line="240" w:lineRule="exact"/>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3"/>
            <w:vAlign w:val="center"/>
          </w:tcPr>
          <w:p>
            <w:pPr>
              <w:tabs>
                <w:tab w:val="left" w:pos="2535"/>
              </w:tabs>
              <w:adjustRightInd w:val="0"/>
              <w:snapToGrid w:val="0"/>
              <w:spacing w:before="249" w:beforeLines="80" w:line="240" w:lineRule="exact"/>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Pr>
        <w:spacing w:line="20" w:lineRule="exact"/>
        <w:ind w:right="720"/>
        <w:rPr>
          <w:sz w:val="2"/>
          <w:szCs w:val="2"/>
        </w:rPr>
      </w:pPr>
    </w:p>
    <w:sectPr>
      <w:pgSz w:w="11906" w:h="16838"/>
      <w:pgMar w:top="1985"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10AF5"/>
    <w:multiLevelType w:val="multilevel"/>
    <w:tmpl w:val="33D10AF5"/>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2"/>
      <w:lvlText w:val="%1.%2.%3"/>
      <w:lvlJc w:val="left"/>
      <w:pPr>
        <w:tabs>
          <w:tab w:val="left" w:pos="720"/>
        </w:tabs>
        <w:ind w:left="720" w:hanging="720"/>
      </w:pPr>
      <w:rPr>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3"/>
      <w:lvlText w:val="%1.%2.%3.%4"/>
      <w:lvlJc w:val="left"/>
      <w:pPr>
        <w:tabs>
          <w:tab w:val="left" w:pos="1715"/>
        </w:tabs>
        <w:ind w:left="1715" w:hanging="864"/>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KGWebUrl" w:val="http://10.242.251.73:8089/OfficeServer?token=3ed778999f1985ea8a86597529198669"/>
  </w:docVars>
  <w:rsids>
    <w:rsidRoot w:val="008B76DD"/>
    <w:rsid w:val="000107EE"/>
    <w:rsid w:val="00021F1D"/>
    <w:rsid w:val="00041529"/>
    <w:rsid w:val="00065CE5"/>
    <w:rsid w:val="000E6844"/>
    <w:rsid w:val="00135775"/>
    <w:rsid w:val="0014434F"/>
    <w:rsid w:val="005010CC"/>
    <w:rsid w:val="005B0E09"/>
    <w:rsid w:val="005F5C49"/>
    <w:rsid w:val="0063094D"/>
    <w:rsid w:val="006845D0"/>
    <w:rsid w:val="006E245A"/>
    <w:rsid w:val="006E7AC1"/>
    <w:rsid w:val="007340D5"/>
    <w:rsid w:val="007565FC"/>
    <w:rsid w:val="00783467"/>
    <w:rsid w:val="007D6592"/>
    <w:rsid w:val="007E6159"/>
    <w:rsid w:val="00840846"/>
    <w:rsid w:val="008461C6"/>
    <w:rsid w:val="008B76DD"/>
    <w:rsid w:val="008E39AF"/>
    <w:rsid w:val="008E71E5"/>
    <w:rsid w:val="00950C46"/>
    <w:rsid w:val="009658CF"/>
    <w:rsid w:val="009814BC"/>
    <w:rsid w:val="009B64F9"/>
    <w:rsid w:val="009B7195"/>
    <w:rsid w:val="009F1997"/>
    <w:rsid w:val="00A52D6D"/>
    <w:rsid w:val="00A62AAE"/>
    <w:rsid w:val="00A91E63"/>
    <w:rsid w:val="00B350F3"/>
    <w:rsid w:val="00C1109D"/>
    <w:rsid w:val="00C11CBF"/>
    <w:rsid w:val="00C7452E"/>
    <w:rsid w:val="00C9122D"/>
    <w:rsid w:val="00CA3E39"/>
    <w:rsid w:val="00D802D3"/>
    <w:rsid w:val="00D905B4"/>
    <w:rsid w:val="00DA30A6"/>
    <w:rsid w:val="00DF61BE"/>
    <w:rsid w:val="00E53262"/>
    <w:rsid w:val="00E61679"/>
    <w:rsid w:val="00E9069B"/>
    <w:rsid w:val="00E94649"/>
    <w:rsid w:val="00EA4C79"/>
    <w:rsid w:val="00F107BF"/>
    <w:rsid w:val="00F37321"/>
    <w:rsid w:val="00F6527E"/>
    <w:rsid w:val="00FC3924"/>
    <w:rsid w:val="14A55D83"/>
    <w:rsid w:val="19023909"/>
    <w:rsid w:val="2A73664D"/>
    <w:rsid w:val="39D7737D"/>
    <w:rsid w:val="3F7FD0D7"/>
    <w:rsid w:val="3FDB148C"/>
    <w:rsid w:val="4DD177C1"/>
    <w:rsid w:val="4EDD7F8D"/>
    <w:rsid w:val="51DE4EF7"/>
    <w:rsid w:val="522B2368"/>
    <w:rsid w:val="58B1227C"/>
    <w:rsid w:val="7CC7EDC2"/>
    <w:rsid w:val="7DFF6680"/>
    <w:rsid w:val="85AB7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0"/>
    <w:pPr>
      <w:keepNext/>
      <w:keepLines/>
      <w:numPr>
        <w:ilvl w:val="2"/>
        <w:numId w:val="1"/>
      </w:numPr>
      <w:tabs>
        <w:tab w:val="left" w:pos="0"/>
      </w:tabs>
      <w:adjustRightInd w:val="0"/>
      <w:snapToGrid w:val="0"/>
      <w:spacing w:beforeLines="50" w:afterLines="50" w:line="360" w:lineRule="auto"/>
      <w:ind w:left="0" w:firstLine="0"/>
      <w:jc w:val="left"/>
      <w:outlineLvl w:val="2"/>
    </w:pPr>
    <w:rPr>
      <w:rFonts w:eastAsia="楷体_GB2312"/>
      <w:b/>
      <w:snapToGrid w:val="0"/>
      <w:sz w:val="28"/>
    </w:rPr>
  </w:style>
  <w:style w:type="paragraph" w:styleId="3">
    <w:name w:val="heading 4"/>
    <w:basedOn w:val="1"/>
    <w:next w:val="1"/>
    <w:link w:val="13"/>
    <w:qFormat/>
    <w:uiPriority w:val="0"/>
    <w:pPr>
      <w:keepNext/>
      <w:keepLines/>
      <w:numPr>
        <w:ilvl w:val="3"/>
        <w:numId w:val="1"/>
      </w:numPr>
      <w:tabs>
        <w:tab w:val="left" w:pos="0"/>
      </w:tabs>
      <w:snapToGrid w:val="0"/>
      <w:spacing w:line="360" w:lineRule="auto"/>
      <w:jc w:val="left"/>
      <w:outlineLvl w:val="3"/>
    </w:pPr>
    <w:rPr>
      <w:rFonts w:ascii="宋体" w:hAnsi="宋体" w:eastAsia="黑体"/>
      <w:b/>
      <w:sz w:val="24"/>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ocument Map"/>
    <w:basedOn w:val="1"/>
    <w:link w:val="18"/>
    <w:semiHidden/>
    <w:unhideWhenUsed/>
    <w:qFormat/>
    <w:uiPriority w:val="99"/>
    <w:rPr>
      <w:rFonts w:ascii="宋体" w:eastAsia="宋体"/>
      <w:sz w:val="18"/>
      <w:szCs w:val="18"/>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semiHidden/>
    <w:unhideWhenUsed/>
    <w:qFormat/>
    <w:uiPriority w:val="99"/>
    <w:rPr>
      <w:color w:val="0000FF"/>
      <w:u w:val="single"/>
    </w:rPr>
  </w:style>
  <w:style w:type="character" w:customStyle="1" w:styleId="12">
    <w:name w:val="标题 3 Char"/>
    <w:link w:val="2"/>
    <w:qFormat/>
    <w:uiPriority w:val="0"/>
    <w:rPr>
      <w:rFonts w:eastAsia="楷体_GB2312"/>
      <w:b/>
      <w:snapToGrid w:val="0"/>
      <w:sz w:val="28"/>
    </w:rPr>
  </w:style>
  <w:style w:type="character" w:customStyle="1" w:styleId="13">
    <w:name w:val="标题 4 Char"/>
    <w:link w:val="3"/>
    <w:qFormat/>
    <w:uiPriority w:val="0"/>
    <w:rPr>
      <w:rFonts w:ascii="宋体" w:hAnsi="宋体" w:eastAsia="黑体"/>
      <w:b/>
      <w:sz w:val="24"/>
      <w:szCs w:val="28"/>
    </w:r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5">
    <w:name w:val="页眉 Char"/>
    <w:basedOn w:val="10"/>
    <w:link w:val="8"/>
    <w:semiHidden/>
    <w:qFormat/>
    <w:uiPriority w:val="99"/>
    <w:rPr>
      <w:sz w:val="18"/>
      <w:szCs w:val="18"/>
    </w:rPr>
  </w:style>
  <w:style w:type="character" w:customStyle="1" w:styleId="16">
    <w:name w:val="页脚 Char"/>
    <w:basedOn w:val="10"/>
    <w:link w:val="7"/>
    <w:semiHidden/>
    <w:qFormat/>
    <w:uiPriority w:val="99"/>
    <w:rPr>
      <w:sz w:val="18"/>
      <w:szCs w:val="18"/>
    </w:rPr>
  </w:style>
  <w:style w:type="character" w:customStyle="1" w:styleId="17">
    <w:name w:val="日期 Char"/>
    <w:basedOn w:val="10"/>
    <w:link w:val="5"/>
    <w:semiHidden/>
    <w:qFormat/>
    <w:uiPriority w:val="99"/>
  </w:style>
  <w:style w:type="character" w:customStyle="1" w:styleId="18">
    <w:name w:val="文档结构图 Char"/>
    <w:basedOn w:val="10"/>
    <w:link w:val="4"/>
    <w:semiHidden/>
    <w:qFormat/>
    <w:uiPriority w:val="99"/>
    <w:rPr>
      <w:rFonts w:ascii="宋体" w:eastAsia="宋体"/>
      <w:sz w:val="18"/>
      <w:szCs w:val="18"/>
    </w:rPr>
  </w:style>
  <w:style w:type="character" w:customStyle="1" w:styleId="19">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257</Words>
  <Characters>1465</Characters>
  <Lines>12</Lines>
  <Paragraphs>3</Paragraphs>
  <TotalTime>21</TotalTime>
  <ScaleCrop>false</ScaleCrop>
  <LinksUpToDate>false</LinksUpToDate>
  <CharactersWithSpaces>1719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2022-03-10T03:19:00Z</dcterms:created>
  <dc:creator>dell</dc:creator>
  <cp:lastModifiedBy>王邵琪</cp:lastModifiedBy>
  <cp:lastPrinted>2022-03-10T01:21:00Z</cp:lastPrinted>
  <dcterms:modified xsi:type="dcterms:W3CDTF">2022-03-11T03:20:34Z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146989D5DC6641A49171D9F97038B4BE</vt:lpwstr>
  </property>
</Properties>
</file>