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3" w:rsidRDefault="004975F3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F83454" w:rsidRDefault="00F83454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F83454" w:rsidRDefault="00F83454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163B72" w:rsidRDefault="00163B72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163B72" w:rsidRDefault="00163B72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163B72" w:rsidRDefault="00163B72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163B72" w:rsidRDefault="00163B72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 w:hint="eastAsia"/>
          <w:b/>
          <w:sz w:val="44"/>
          <w:szCs w:val="44"/>
        </w:rPr>
      </w:pPr>
    </w:p>
    <w:p w:rsidR="00603128" w:rsidRDefault="00603128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F83454" w:rsidRDefault="00F83454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</w:p>
    <w:p w:rsidR="00F83454" w:rsidRDefault="00F83454" w:rsidP="00F83454">
      <w:pPr>
        <w:pStyle w:val="a5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</w:pPr>
      <w:r w:rsidRPr="00E571E6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承市监办〔2018 〕128号</w:t>
      </w:r>
    </w:p>
    <w:p w:rsidR="00E571E6" w:rsidRDefault="00E571E6" w:rsidP="00F83454">
      <w:pPr>
        <w:pStyle w:val="a5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</w:pPr>
    </w:p>
    <w:p w:rsidR="00E571E6" w:rsidRPr="00E571E6" w:rsidRDefault="00E571E6" w:rsidP="00F83454">
      <w:pPr>
        <w:pStyle w:val="a5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仿宋_GB2312" w:eastAsia="仿宋_GB2312" w:hAnsi="仿宋" w:cs="方正小标宋简体" w:hint="eastAsia"/>
          <w:sz w:val="44"/>
          <w:szCs w:val="44"/>
        </w:rPr>
      </w:pPr>
    </w:p>
    <w:p w:rsidR="003C231C" w:rsidRDefault="00EB337E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  <w:r w:rsidRPr="0073599E">
        <w:rPr>
          <w:rFonts w:ascii="方正小标宋简体" w:eastAsia="方正小标宋简体" w:hAnsiTheme="majorEastAsia" w:cs="方正小标宋简体" w:hint="eastAsia"/>
          <w:b/>
          <w:sz w:val="44"/>
          <w:szCs w:val="44"/>
        </w:rPr>
        <w:t>承德市市场监督管理局</w:t>
      </w:r>
    </w:p>
    <w:p w:rsidR="003C231C" w:rsidRDefault="003C231C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方正小标宋简体"/>
          <w:b/>
          <w:sz w:val="44"/>
          <w:szCs w:val="44"/>
        </w:rPr>
      </w:pPr>
      <w:r>
        <w:rPr>
          <w:rFonts w:ascii="方正小标宋简体" w:eastAsia="方正小标宋简体" w:hAnsiTheme="majorEastAsia" w:cs="方正小标宋简体" w:hint="eastAsia"/>
          <w:b/>
          <w:sz w:val="44"/>
          <w:szCs w:val="44"/>
        </w:rPr>
        <w:t>关于对全市植物蛋白饮料</w:t>
      </w:r>
      <w:r w:rsidR="00EB337E" w:rsidRPr="0073599E">
        <w:rPr>
          <w:rFonts w:ascii="方正小标宋简体" w:eastAsia="方正小标宋简体" w:hAnsiTheme="majorEastAsia" w:cs="方正小标宋简体" w:hint="eastAsia"/>
          <w:b/>
          <w:sz w:val="44"/>
          <w:szCs w:val="44"/>
        </w:rPr>
        <w:t>生产企业</w:t>
      </w:r>
    </w:p>
    <w:p w:rsidR="00EB337E" w:rsidRPr="0073599E" w:rsidRDefault="00EB337E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73599E">
        <w:rPr>
          <w:rFonts w:ascii="方正小标宋简体" w:eastAsia="方正小标宋简体" w:hAnsiTheme="majorEastAsia" w:cs="方正小标宋简体" w:hint="eastAsia"/>
          <w:b/>
          <w:sz w:val="44"/>
          <w:szCs w:val="44"/>
        </w:rPr>
        <w:t>开展应急抽检</w:t>
      </w:r>
      <w:r w:rsidR="003C231C">
        <w:rPr>
          <w:rFonts w:ascii="方正小标宋简体" w:eastAsia="方正小标宋简体" w:hAnsiTheme="majorEastAsia" w:hint="eastAsia"/>
          <w:b/>
          <w:sz w:val="44"/>
          <w:szCs w:val="44"/>
        </w:rPr>
        <w:t>结果</w:t>
      </w:r>
      <w:r w:rsidRPr="0073599E">
        <w:rPr>
          <w:rFonts w:ascii="方正小标宋简体" w:eastAsia="方正小标宋简体" w:hAnsiTheme="majorEastAsia" w:hint="eastAsia"/>
          <w:b/>
          <w:sz w:val="44"/>
          <w:szCs w:val="44"/>
        </w:rPr>
        <w:t>的通报</w:t>
      </w:r>
    </w:p>
    <w:p w:rsidR="00960374" w:rsidRDefault="00960374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B337E" w:rsidRPr="00694DBC" w:rsidRDefault="00EB337E" w:rsidP="00EB337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 w:rsidRPr="00694DBC">
        <w:rPr>
          <w:rFonts w:ascii="仿宋" w:eastAsia="仿宋" w:hAnsi="仿宋" w:hint="eastAsia"/>
          <w:sz w:val="32"/>
          <w:szCs w:val="32"/>
        </w:rPr>
        <w:t>各县（市、区）市场监督管理局，高新区分局，市局稽查局：</w:t>
      </w:r>
    </w:p>
    <w:p w:rsidR="00694DBC" w:rsidRPr="00694DBC" w:rsidRDefault="00694DBC" w:rsidP="00694DB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4DBC">
        <w:rPr>
          <w:rFonts w:ascii="仿宋" w:eastAsia="仿宋" w:hAnsi="仿宋" w:hint="eastAsia"/>
          <w:sz w:val="32"/>
          <w:szCs w:val="32"/>
        </w:rPr>
        <w:t>为加强我市植物蛋白饮</w:t>
      </w:r>
      <w:r w:rsidR="003C231C">
        <w:rPr>
          <w:rFonts w:ascii="仿宋" w:eastAsia="仿宋" w:hAnsi="仿宋" w:hint="eastAsia"/>
          <w:sz w:val="32"/>
          <w:szCs w:val="32"/>
        </w:rPr>
        <w:t>料生产企业监管，进一步掌握我市植物蛋白饮料产品质量状况，市局于</w:t>
      </w:r>
      <w:r w:rsidR="003C231C" w:rsidRPr="00694DBC">
        <w:rPr>
          <w:rFonts w:ascii="仿宋" w:eastAsia="仿宋" w:hAnsi="仿宋" w:hint="eastAsia"/>
          <w:sz w:val="32"/>
          <w:szCs w:val="32"/>
        </w:rPr>
        <w:t>2018年3月19日至3月25</w:t>
      </w:r>
      <w:r w:rsidR="003C231C">
        <w:rPr>
          <w:rFonts w:ascii="仿宋" w:eastAsia="仿宋" w:hAnsi="仿宋" w:hint="eastAsia"/>
          <w:sz w:val="32"/>
          <w:szCs w:val="32"/>
        </w:rPr>
        <w:t>日对</w:t>
      </w:r>
      <w:r w:rsidRPr="00694DBC">
        <w:rPr>
          <w:rFonts w:ascii="仿宋" w:eastAsia="仿宋" w:hAnsi="仿宋" w:hint="eastAsia"/>
          <w:sz w:val="32"/>
          <w:szCs w:val="32"/>
        </w:rPr>
        <w:t>全市</w:t>
      </w:r>
      <w:r w:rsidR="003C231C">
        <w:rPr>
          <w:rFonts w:ascii="仿宋" w:eastAsia="仿宋" w:hAnsi="仿宋" w:hint="eastAsia"/>
          <w:sz w:val="32"/>
          <w:szCs w:val="32"/>
        </w:rPr>
        <w:t>13家</w:t>
      </w:r>
      <w:r w:rsidRPr="00694DBC">
        <w:rPr>
          <w:rFonts w:ascii="仿宋" w:eastAsia="仿宋" w:hAnsi="仿宋" w:hint="eastAsia"/>
          <w:sz w:val="32"/>
          <w:szCs w:val="32"/>
        </w:rPr>
        <w:t>植物蛋白饮料</w:t>
      </w:r>
      <w:r w:rsidR="003C231C">
        <w:rPr>
          <w:rFonts w:ascii="仿宋" w:eastAsia="仿宋" w:hAnsi="仿宋" w:hint="eastAsia"/>
          <w:sz w:val="32"/>
          <w:szCs w:val="32"/>
        </w:rPr>
        <w:t>生产企业开展了</w:t>
      </w:r>
      <w:r w:rsidRPr="00694DBC">
        <w:rPr>
          <w:rFonts w:ascii="仿宋" w:eastAsia="仿宋" w:hAnsi="仿宋" w:hint="eastAsia"/>
          <w:sz w:val="32"/>
          <w:szCs w:val="32"/>
        </w:rPr>
        <w:t>产品质量应急抽检工作，</w:t>
      </w:r>
      <w:r w:rsidRPr="00694DBC">
        <w:rPr>
          <w:rFonts w:ascii="仿宋" w:eastAsia="仿宋" w:hAnsi="仿宋"/>
          <w:sz w:val="32"/>
          <w:szCs w:val="32"/>
        </w:rPr>
        <w:t>现将抽</w:t>
      </w:r>
      <w:r w:rsidRPr="00694DBC">
        <w:rPr>
          <w:rFonts w:ascii="仿宋" w:eastAsia="仿宋" w:hAnsi="仿宋" w:hint="eastAsia"/>
          <w:sz w:val="32"/>
          <w:szCs w:val="32"/>
        </w:rPr>
        <w:t>检</w:t>
      </w:r>
      <w:r w:rsidR="003C231C">
        <w:rPr>
          <w:rFonts w:ascii="仿宋" w:eastAsia="仿宋" w:hAnsi="仿宋" w:hint="eastAsia"/>
          <w:sz w:val="32"/>
          <w:szCs w:val="32"/>
        </w:rPr>
        <w:t>结果</w:t>
      </w:r>
      <w:r w:rsidRPr="00694DBC">
        <w:rPr>
          <w:rFonts w:ascii="仿宋" w:eastAsia="仿宋" w:hAnsi="仿宋"/>
          <w:sz w:val="32"/>
          <w:szCs w:val="32"/>
        </w:rPr>
        <w:t>通报如下：</w:t>
      </w:r>
      <w:r w:rsidRPr="00694DBC">
        <w:rPr>
          <w:rFonts w:ascii="仿宋" w:eastAsia="仿宋" w:hAnsi="宋体"/>
          <w:sz w:val="32"/>
          <w:szCs w:val="32"/>
        </w:rPr>
        <w:t> </w:t>
      </w:r>
    </w:p>
    <w:p w:rsidR="00694DBC" w:rsidRPr="004975F3" w:rsidRDefault="00B16066" w:rsidP="00694DB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   </w:t>
      </w:r>
      <w:r w:rsidR="00694DBC" w:rsidRPr="004975F3">
        <w:rPr>
          <w:rFonts w:ascii="黑体" w:eastAsia="黑体" w:hAnsi="黑体" w:cs="黑体" w:hint="eastAsia"/>
          <w:sz w:val="32"/>
          <w:szCs w:val="32"/>
        </w:rPr>
        <w:t>一、抽检品种</w:t>
      </w:r>
    </w:p>
    <w:p w:rsidR="00694DBC" w:rsidRPr="00694DBC" w:rsidRDefault="00B16066" w:rsidP="00694DB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94DBC" w:rsidRPr="00694DBC">
        <w:rPr>
          <w:rFonts w:ascii="仿宋" w:eastAsia="仿宋" w:hAnsi="仿宋" w:hint="eastAsia"/>
          <w:sz w:val="32"/>
          <w:szCs w:val="32"/>
        </w:rPr>
        <w:t>植物蛋白饮料：杏仁露、花生露、核桃露等。</w:t>
      </w:r>
    </w:p>
    <w:p w:rsidR="00694DBC" w:rsidRPr="004975F3" w:rsidRDefault="004975F3" w:rsidP="00694DB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   </w:t>
      </w:r>
      <w:r w:rsidR="00694DBC" w:rsidRPr="004975F3">
        <w:rPr>
          <w:rFonts w:ascii="黑体" w:eastAsia="黑体" w:hAnsi="黑体" w:cs="黑体" w:hint="eastAsia"/>
          <w:sz w:val="32"/>
          <w:szCs w:val="32"/>
        </w:rPr>
        <w:t>二、抽检范围</w:t>
      </w:r>
    </w:p>
    <w:p w:rsidR="00694DBC" w:rsidRPr="003C231C" w:rsidRDefault="00B16066" w:rsidP="003C231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94DBC" w:rsidRPr="00694DBC">
        <w:rPr>
          <w:rFonts w:ascii="仿宋" w:eastAsia="仿宋" w:hAnsi="仿宋" w:hint="eastAsia"/>
          <w:sz w:val="32"/>
          <w:szCs w:val="32"/>
        </w:rPr>
        <w:t>全市植物蛋白饮料食品生产企业（13家</w:t>
      </w:r>
      <w:r w:rsidR="002F5C06">
        <w:rPr>
          <w:rFonts w:ascii="仿宋" w:eastAsia="仿宋" w:hAnsi="仿宋" w:hint="eastAsia"/>
          <w:sz w:val="32"/>
          <w:szCs w:val="32"/>
        </w:rPr>
        <w:t>21批次</w:t>
      </w:r>
      <w:r w:rsidR="00694DBC" w:rsidRPr="00694DBC">
        <w:rPr>
          <w:rFonts w:ascii="仿宋" w:eastAsia="仿宋" w:hAnsi="仿宋" w:hint="eastAsia"/>
          <w:sz w:val="32"/>
          <w:szCs w:val="32"/>
        </w:rPr>
        <w:t>）。</w:t>
      </w:r>
    </w:p>
    <w:p w:rsidR="00694DBC" w:rsidRPr="004975F3" w:rsidRDefault="004975F3" w:rsidP="00694DB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B16066">
        <w:rPr>
          <w:rFonts w:ascii="仿宋" w:eastAsia="仿宋" w:hAnsi="仿宋" w:cs="黑体" w:hint="eastAsia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Pr="004975F3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3C231C">
        <w:rPr>
          <w:rFonts w:ascii="黑体" w:eastAsia="黑体" w:hAnsi="黑体" w:cs="黑体" w:hint="eastAsia"/>
          <w:sz w:val="32"/>
          <w:szCs w:val="32"/>
        </w:rPr>
        <w:t>三</w:t>
      </w:r>
      <w:r w:rsidR="00694DBC" w:rsidRPr="004975F3">
        <w:rPr>
          <w:rFonts w:ascii="黑体" w:eastAsia="黑体" w:hAnsi="黑体" w:cs="黑体" w:hint="eastAsia"/>
          <w:sz w:val="32"/>
          <w:szCs w:val="32"/>
        </w:rPr>
        <w:t>、检验项目</w:t>
      </w:r>
    </w:p>
    <w:p w:rsidR="00694DBC" w:rsidRPr="00694DBC" w:rsidRDefault="003C231C" w:rsidP="00694DBC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本次抽检</w:t>
      </w:r>
      <w:r w:rsidR="00694DBC" w:rsidRPr="00694DB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重点检测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了</w:t>
      </w:r>
      <w:r w:rsidR="00694DBC" w:rsidRPr="00694DB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蛋白质、铅(以</w:t>
      </w:r>
      <w:proofErr w:type="spellStart"/>
      <w:r w:rsidR="00694DBC" w:rsidRPr="00694DB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Pb</w:t>
      </w:r>
      <w:proofErr w:type="spellEnd"/>
      <w:r w:rsidR="00694DBC" w:rsidRPr="00694DB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、</w:t>
      </w:r>
      <w:r w:rsidR="00694DBC" w:rsidRPr="00694DBC">
        <w:rPr>
          <w:rStyle w:val="font01"/>
          <w:rFonts w:ascii="仿宋" w:eastAsia="仿宋" w:hAnsi="仿宋" w:cs="仿宋_GB2312" w:hint="default"/>
          <w:color w:val="000000"/>
          <w:sz w:val="32"/>
          <w:szCs w:val="32"/>
        </w:rPr>
        <w:t>标签等。</w:t>
      </w:r>
    </w:p>
    <w:p w:rsidR="00694DBC" w:rsidRPr="004975F3" w:rsidRDefault="00B16066" w:rsidP="004975F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C231C">
        <w:rPr>
          <w:rFonts w:ascii="黑体" w:eastAsia="黑体" w:hAnsi="黑体" w:cs="黑体" w:hint="eastAsia"/>
          <w:sz w:val="32"/>
          <w:szCs w:val="32"/>
        </w:rPr>
        <w:t>四</w:t>
      </w:r>
      <w:r w:rsidR="00694DBC" w:rsidRPr="004975F3">
        <w:rPr>
          <w:rFonts w:ascii="黑体" w:eastAsia="黑体" w:hAnsi="黑体" w:cs="黑体" w:hint="eastAsia"/>
          <w:sz w:val="32"/>
          <w:szCs w:val="32"/>
        </w:rPr>
        <w:t>、检验结果</w:t>
      </w:r>
    </w:p>
    <w:p w:rsidR="00694DBC" w:rsidRDefault="00B16066" w:rsidP="00694DBC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C231C">
        <w:rPr>
          <w:rFonts w:ascii="仿宋" w:eastAsia="仿宋" w:hAnsi="仿宋" w:hint="eastAsia"/>
          <w:sz w:val="32"/>
          <w:szCs w:val="32"/>
        </w:rPr>
        <w:t>经承德市食品药品检验检测中心检测：</w:t>
      </w:r>
      <w:r w:rsidR="002F5C06" w:rsidRPr="00694DBC">
        <w:rPr>
          <w:rFonts w:ascii="仿宋" w:eastAsia="仿宋" w:hAnsi="仿宋" w:hint="eastAsia"/>
          <w:sz w:val="32"/>
          <w:szCs w:val="32"/>
        </w:rPr>
        <w:t>全市</w:t>
      </w:r>
      <w:r w:rsidR="003C231C">
        <w:rPr>
          <w:rFonts w:ascii="仿宋" w:eastAsia="仿宋" w:hAnsi="仿宋" w:hint="eastAsia"/>
          <w:sz w:val="32"/>
          <w:szCs w:val="32"/>
        </w:rPr>
        <w:t>13家</w:t>
      </w:r>
      <w:r w:rsidR="002F5C06" w:rsidRPr="00694DBC">
        <w:rPr>
          <w:rFonts w:ascii="仿宋" w:eastAsia="仿宋" w:hAnsi="仿宋" w:hint="eastAsia"/>
          <w:sz w:val="32"/>
          <w:szCs w:val="32"/>
        </w:rPr>
        <w:t>植物蛋白饮料食品生产企业</w:t>
      </w:r>
      <w:r w:rsidR="003C231C">
        <w:rPr>
          <w:rFonts w:ascii="仿宋" w:eastAsia="仿宋" w:hAnsi="仿宋" w:hint="eastAsia"/>
          <w:sz w:val="32"/>
          <w:szCs w:val="32"/>
        </w:rPr>
        <w:t>共计</w:t>
      </w:r>
      <w:r w:rsidR="002F5C06">
        <w:rPr>
          <w:rFonts w:ascii="仿宋" w:eastAsia="仿宋" w:hAnsi="仿宋" w:hint="eastAsia"/>
          <w:sz w:val="32"/>
          <w:szCs w:val="32"/>
        </w:rPr>
        <w:t>21</w:t>
      </w:r>
      <w:r w:rsidR="003C231C">
        <w:rPr>
          <w:rFonts w:ascii="仿宋" w:eastAsia="仿宋" w:hAnsi="仿宋" w:hint="eastAsia"/>
          <w:sz w:val="32"/>
          <w:szCs w:val="32"/>
        </w:rPr>
        <w:t>批次的杏仁露、花生露、核桃露</w:t>
      </w:r>
      <w:r w:rsidR="002F5C06">
        <w:rPr>
          <w:rFonts w:ascii="仿宋" w:eastAsia="仿宋" w:hAnsi="仿宋" w:hint="eastAsia"/>
          <w:sz w:val="32"/>
          <w:szCs w:val="32"/>
        </w:rPr>
        <w:t>，所检项目符合标准要求。</w:t>
      </w:r>
    </w:p>
    <w:p w:rsidR="003C231C" w:rsidRDefault="003C231C" w:rsidP="00694DBC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附件：</w:t>
      </w:r>
      <w:r w:rsidR="00B522EE" w:rsidRPr="00B522EE">
        <w:rPr>
          <w:rFonts w:ascii="仿宋" w:eastAsia="仿宋" w:hAnsi="仿宋" w:hint="eastAsia"/>
          <w:sz w:val="32"/>
          <w:szCs w:val="32"/>
        </w:rPr>
        <w:t>承德市植物蛋白饮料生产企业抽检结果统计表</w:t>
      </w:r>
    </w:p>
    <w:p w:rsidR="002F5C06" w:rsidRDefault="002F5C06" w:rsidP="002F5C06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:rsidR="002F5C06" w:rsidRDefault="002F5C06" w:rsidP="002F5C06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:rsidR="002F5C06" w:rsidRDefault="002F5C06" w:rsidP="002F5C06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:rsidR="002F5C06" w:rsidRDefault="00864910" w:rsidP="002F5C06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64910" w:rsidRDefault="00864910" w:rsidP="002F5C06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:rsidR="002F5C06" w:rsidRPr="002F5C06" w:rsidRDefault="002F5C06" w:rsidP="002F5C06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2F5C06">
        <w:rPr>
          <w:rFonts w:ascii="仿宋" w:eastAsia="仿宋" w:hAnsi="仿宋" w:hint="eastAsia"/>
          <w:sz w:val="32"/>
          <w:szCs w:val="32"/>
        </w:rPr>
        <w:t>承德市市场监督管理局办公室</w:t>
      </w:r>
    </w:p>
    <w:p w:rsidR="00F83454" w:rsidRDefault="00BB72BC" w:rsidP="00694DBC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  <w:sectPr w:rsidR="00F83454" w:rsidSect="00D041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2018年5月2日</w:t>
      </w:r>
    </w:p>
    <w:p w:rsidR="009D77C9" w:rsidRDefault="009D77C9" w:rsidP="00694DBC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="00F83454">
        <w:rPr>
          <w:rFonts w:ascii="仿宋" w:eastAsia="仿宋" w:hAnsi="仿宋" w:hint="eastAsia"/>
          <w:sz w:val="32"/>
          <w:szCs w:val="32"/>
        </w:rPr>
        <w:t xml:space="preserve">         </w:t>
      </w:r>
      <w:r w:rsidR="00B57E83">
        <w:rPr>
          <w:rFonts w:ascii="仿宋" w:eastAsia="仿宋" w:hAnsi="仿宋" w:hint="eastAsia"/>
          <w:sz w:val="32"/>
          <w:szCs w:val="32"/>
        </w:rPr>
        <w:t xml:space="preserve">  </w:t>
      </w:r>
      <w:r w:rsidR="00F83454">
        <w:rPr>
          <w:rFonts w:ascii="仿宋" w:eastAsia="仿宋" w:hAnsi="仿宋" w:hint="eastAsia"/>
          <w:sz w:val="32"/>
          <w:szCs w:val="32"/>
        </w:rPr>
        <w:t xml:space="preserve">  </w:t>
      </w:r>
      <w:r w:rsidR="00F83454" w:rsidRPr="00F83454">
        <w:rPr>
          <w:rFonts w:ascii="黑体" w:eastAsia="黑体" w:hAnsi="黑体" w:hint="eastAsia"/>
          <w:b/>
          <w:sz w:val="32"/>
          <w:szCs w:val="32"/>
        </w:rPr>
        <w:t>承德市植物蛋白饮料生产企业抽检结果统计表</w:t>
      </w:r>
    </w:p>
    <w:tbl>
      <w:tblPr>
        <w:tblW w:w="14049" w:type="dxa"/>
        <w:tblInd w:w="93" w:type="dxa"/>
        <w:tblLook w:val="04A0"/>
      </w:tblPr>
      <w:tblGrid>
        <w:gridCol w:w="3789"/>
        <w:gridCol w:w="3789"/>
        <w:gridCol w:w="3650"/>
        <w:gridCol w:w="2112"/>
        <w:gridCol w:w="709"/>
      </w:tblGrid>
      <w:tr w:rsidR="002155CD" w:rsidRPr="00F83454" w:rsidTr="002155CD">
        <w:trPr>
          <w:trHeight w:val="285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受检单位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D" w:rsidRPr="00F83454" w:rsidRDefault="002155CD" w:rsidP="0021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是否合格</w:t>
            </w:r>
          </w:p>
        </w:tc>
      </w:tr>
      <w:tr w:rsidR="002155CD" w:rsidRPr="00F83454" w:rsidTr="002155CD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承德露美达饮料有限公司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承德露美达饮料有限公司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无糖杏仁露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240ml/罐×24罐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D" w:rsidRPr="00F83454" w:rsidRDefault="002155CD" w:rsidP="0021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承德露美达饮料有限公司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承德露美达饮料有限公司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承德杏之源饮品有限公司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承德杏之源饮品有限公司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承德杏之源饮品有限公司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承德杏之源饮品有限公司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960ml/罐×6罐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承德市热河露饮料有限公司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承德市热河露饮料有限公司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精品杏仁露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承德乐野食品有限公司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承德乐野食品有限公司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无糖杏仁露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240ml/罐×24罐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承德乐野食品有限公司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承德乐野食品有限公司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240ml/罐×24罐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承德天龙乳业有限公司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承德天龙乳业有限公司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290ml/罐×10罐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承德宏运达饮品有限公司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承德宏运达饮品有限公司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承德宏运达饮品有限公司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承德宏运达饮品有限公司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果仁杏仁露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承德宏运达饮品有限公司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承德宏运达饮品有限公司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北大荒承德太平洋饮品有限公司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北大荒承德太平洋饮品有限公司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黄金E王玉米胚芽植物蛋白饮料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北大荒承德太平洋饮品有限公司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北大荒承德太平洋饮品有限公司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承德桦维食品有限公司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承德桦维食品有限公司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240ml/罐×24罐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承德桦维食品有限公司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承德桦维食品有限公司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果仁杏仁露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承德鑫澳食品有限公司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承德鑫澳食品有限公司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无糖杏仁露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承德鑫澳食品有限公司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承德鑫澳食品有限公司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240ml/罐×20罐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310ml/罐×15罐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240ml/罐×24罐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155CD" w:rsidRPr="00F83454" w:rsidTr="00273E41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杏仁露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CD" w:rsidRPr="00F83454" w:rsidRDefault="002155CD" w:rsidP="00F834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4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240ml/罐×24罐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D" w:rsidRDefault="002155CD" w:rsidP="002155CD">
            <w:pPr>
              <w:jc w:val="center"/>
            </w:pPr>
            <w:r w:rsidRPr="00D82F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F83454" w:rsidRPr="00F83454" w:rsidRDefault="00F83454" w:rsidP="007365C6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</w:p>
    <w:sectPr w:rsidR="00F83454" w:rsidRPr="00F83454" w:rsidSect="00F83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38" w:rsidRDefault="00597B38" w:rsidP="00EB337E">
      <w:r>
        <w:separator/>
      </w:r>
    </w:p>
  </w:endnote>
  <w:endnote w:type="continuationSeparator" w:id="0">
    <w:p w:rsidR="00597B38" w:rsidRDefault="00597B38" w:rsidP="00EB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38" w:rsidRDefault="00597B38" w:rsidP="00EB337E">
      <w:r>
        <w:separator/>
      </w:r>
    </w:p>
  </w:footnote>
  <w:footnote w:type="continuationSeparator" w:id="0">
    <w:p w:rsidR="00597B38" w:rsidRDefault="00597B38" w:rsidP="00EB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37E"/>
    <w:rsid w:val="00032AC4"/>
    <w:rsid w:val="00083A84"/>
    <w:rsid w:val="0009698C"/>
    <w:rsid w:val="000D7048"/>
    <w:rsid w:val="00163B72"/>
    <w:rsid w:val="001B748E"/>
    <w:rsid w:val="002155CD"/>
    <w:rsid w:val="00267398"/>
    <w:rsid w:val="002F5C06"/>
    <w:rsid w:val="003C231C"/>
    <w:rsid w:val="004741C6"/>
    <w:rsid w:val="004975F3"/>
    <w:rsid w:val="00597B38"/>
    <w:rsid w:val="00603128"/>
    <w:rsid w:val="00644DB8"/>
    <w:rsid w:val="00652661"/>
    <w:rsid w:val="00694DBC"/>
    <w:rsid w:val="00726954"/>
    <w:rsid w:val="0073599E"/>
    <w:rsid w:val="007365C6"/>
    <w:rsid w:val="0074692C"/>
    <w:rsid w:val="00864910"/>
    <w:rsid w:val="0089483F"/>
    <w:rsid w:val="00960374"/>
    <w:rsid w:val="009D77C9"/>
    <w:rsid w:val="00B16066"/>
    <w:rsid w:val="00B522EE"/>
    <w:rsid w:val="00B57E83"/>
    <w:rsid w:val="00B630CA"/>
    <w:rsid w:val="00BB72BC"/>
    <w:rsid w:val="00BD31B3"/>
    <w:rsid w:val="00BE6D04"/>
    <w:rsid w:val="00C4602D"/>
    <w:rsid w:val="00C70771"/>
    <w:rsid w:val="00D0416A"/>
    <w:rsid w:val="00D4390A"/>
    <w:rsid w:val="00D835FD"/>
    <w:rsid w:val="00E571E6"/>
    <w:rsid w:val="00E6644C"/>
    <w:rsid w:val="00EB337E"/>
    <w:rsid w:val="00F253B0"/>
    <w:rsid w:val="00F51C48"/>
    <w:rsid w:val="00F8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37E"/>
    <w:rPr>
      <w:sz w:val="18"/>
      <w:szCs w:val="18"/>
    </w:rPr>
  </w:style>
  <w:style w:type="paragraph" w:styleId="a5">
    <w:name w:val="Normal (Web)"/>
    <w:basedOn w:val="a"/>
    <w:rsid w:val="00EB337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font01">
    <w:name w:val="font01"/>
    <w:basedOn w:val="a0"/>
    <w:rsid w:val="00694DBC"/>
    <w:rPr>
      <w:rFonts w:ascii="宋体" w:eastAsia="宋体" w:hAnsi="宋体" w:cs="宋体" w:hint="eastAsia"/>
      <w:i w:val="0"/>
      <w:color w:val="FF0000"/>
      <w:sz w:val="22"/>
      <w:szCs w:val="22"/>
      <w:u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D77C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93F7-BB33-4625-AAB8-FEE89A06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242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2018-05-02T09:05:00Z</cp:lastPrinted>
  <dcterms:created xsi:type="dcterms:W3CDTF">2018-05-02T08:32:00Z</dcterms:created>
  <dcterms:modified xsi:type="dcterms:W3CDTF">2018-05-02T09:06:00Z</dcterms:modified>
</cp:coreProperties>
</file>